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0D" w:rsidRPr="001836BB" w:rsidRDefault="00EC560D" w:rsidP="0003744C">
      <w:pPr>
        <w:jc w:val="center"/>
        <w:rPr>
          <w:b/>
          <w:sz w:val="32"/>
          <w:szCs w:val="32"/>
        </w:rPr>
      </w:pPr>
      <w:bookmarkStart w:id="0" w:name="_Toc77148842"/>
      <w:r w:rsidRPr="001836BB">
        <w:rPr>
          <w:b/>
          <w:sz w:val="32"/>
          <w:szCs w:val="32"/>
        </w:rPr>
        <w:t xml:space="preserve">ОБЩЕСТВО С ОГРАНИЧЕННОЙ ОТВЕТСТВЕННОСТЬЮ </w:t>
      </w:r>
    </w:p>
    <w:p w:rsidR="00EC560D" w:rsidRDefault="00EC560D" w:rsidP="006F6995">
      <w:pPr>
        <w:jc w:val="center"/>
        <w:rPr>
          <w:b/>
          <w:sz w:val="32"/>
          <w:szCs w:val="32"/>
        </w:rPr>
      </w:pPr>
      <w:r w:rsidRPr="001836BB">
        <w:rPr>
          <w:b/>
          <w:sz w:val="32"/>
          <w:szCs w:val="32"/>
        </w:rPr>
        <w:t>«</w:t>
      </w:r>
      <w:r w:rsidR="00861AFD">
        <w:rPr>
          <w:b/>
          <w:sz w:val="32"/>
          <w:szCs w:val="32"/>
        </w:rPr>
        <w:t>Институт Современного Образования</w:t>
      </w:r>
      <w:r w:rsidR="00C54B20">
        <w:rPr>
          <w:b/>
          <w:sz w:val="32"/>
          <w:szCs w:val="32"/>
        </w:rPr>
        <w:t xml:space="preserve"> 2020</w:t>
      </w:r>
      <w:r w:rsidRPr="001836BB">
        <w:rPr>
          <w:b/>
          <w:sz w:val="32"/>
          <w:szCs w:val="32"/>
        </w:rPr>
        <w:t xml:space="preserve">» </w:t>
      </w:r>
    </w:p>
    <w:p w:rsidR="006F6995" w:rsidRPr="001836BB" w:rsidRDefault="006F6995" w:rsidP="006F6995">
      <w:pPr>
        <w:jc w:val="center"/>
        <w:rPr>
          <w:b/>
          <w:sz w:val="32"/>
          <w:szCs w:val="32"/>
        </w:rPr>
      </w:pPr>
    </w:p>
    <w:p w:rsidR="0003744C" w:rsidRPr="0003744C" w:rsidRDefault="0003744C" w:rsidP="0003744C">
      <w:pPr>
        <w:jc w:val="center"/>
        <w:rPr>
          <w:b/>
          <w:sz w:val="28"/>
          <w:szCs w:val="28"/>
        </w:rPr>
      </w:pPr>
    </w:p>
    <w:p w:rsidR="00EC560D" w:rsidRDefault="00EC560D" w:rsidP="00EC560D">
      <w:pPr>
        <w:pStyle w:val="10"/>
        <w:tabs>
          <w:tab w:val="left" w:pos="6521"/>
        </w:tabs>
        <w:ind w:left="0" w:right="52"/>
        <w:jc w:val="both"/>
        <w:rPr>
          <w:b/>
          <w:sz w:val="20"/>
        </w:rPr>
      </w:pPr>
    </w:p>
    <w:p w:rsidR="001836BB" w:rsidRPr="00B34352" w:rsidRDefault="001836BB" w:rsidP="00EC560D">
      <w:pPr>
        <w:pStyle w:val="10"/>
        <w:tabs>
          <w:tab w:val="left" w:pos="6521"/>
        </w:tabs>
        <w:ind w:left="0" w:right="52"/>
        <w:jc w:val="both"/>
        <w:rPr>
          <w:b/>
          <w:sz w:val="20"/>
        </w:rPr>
      </w:pPr>
    </w:p>
    <w:p w:rsidR="0003744C" w:rsidRPr="00651872" w:rsidRDefault="0003744C" w:rsidP="0003744C">
      <w:pPr>
        <w:ind w:firstLine="5670"/>
        <w:jc w:val="both"/>
        <w:rPr>
          <w:rFonts w:eastAsia="Calibri"/>
          <w:b/>
          <w:lang w:eastAsia="en-US"/>
        </w:rPr>
      </w:pPr>
      <w:r w:rsidRPr="00651872">
        <w:rPr>
          <w:rFonts w:eastAsia="Calibri"/>
          <w:b/>
          <w:lang w:eastAsia="en-US"/>
        </w:rPr>
        <w:t>УТВЕРЖДАЮ</w:t>
      </w:r>
    </w:p>
    <w:p w:rsidR="0003744C" w:rsidRPr="00651872" w:rsidRDefault="0003744C" w:rsidP="0003744C">
      <w:pPr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651872">
        <w:rPr>
          <w:rFonts w:eastAsia="Calibri"/>
          <w:lang w:eastAsia="en-US"/>
        </w:rPr>
        <w:t>иректор</w:t>
      </w:r>
    </w:p>
    <w:p w:rsidR="0003744C" w:rsidRDefault="0003744C" w:rsidP="0003744C">
      <w:pPr>
        <w:ind w:firstLine="5670"/>
        <w:jc w:val="both"/>
        <w:rPr>
          <w:rFonts w:eastAsia="Calibri"/>
          <w:lang w:eastAsia="en-US"/>
        </w:rPr>
      </w:pPr>
      <w:r w:rsidRPr="00651872">
        <w:rPr>
          <w:rFonts w:eastAsia="Calibri"/>
          <w:lang w:eastAsia="en-US"/>
        </w:rPr>
        <w:t>ООО «</w:t>
      </w:r>
      <w:r w:rsidR="00861AFD">
        <w:rPr>
          <w:rFonts w:eastAsia="Calibri"/>
          <w:lang w:eastAsia="en-US"/>
        </w:rPr>
        <w:t>ИСО 2020</w:t>
      </w:r>
      <w:r w:rsidRPr="00651872">
        <w:rPr>
          <w:rFonts w:eastAsia="Calibri"/>
          <w:lang w:eastAsia="en-US"/>
        </w:rPr>
        <w:t>»</w:t>
      </w:r>
    </w:p>
    <w:p w:rsidR="0003744C" w:rsidRPr="00651872" w:rsidRDefault="0003744C" w:rsidP="0003744C">
      <w:pPr>
        <w:ind w:firstLine="5670"/>
        <w:jc w:val="both"/>
        <w:rPr>
          <w:rFonts w:eastAsia="Calibri"/>
          <w:lang w:eastAsia="en-US"/>
        </w:rPr>
      </w:pPr>
    </w:p>
    <w:p w:rsidR="0003744C" w:rsidRPr="00651872" w:rsidRDefault="0003744C" w:rsidP="0003744C">
      <w:pPr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</w:t>
      </w:r>
      <w:r w:rsidRPr="00651872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Атрощенко В.В.</w:t>
      </w:r>
    </w:p>
    <w:p w:rsidR="0003744C" w:rsidRPr="00651872" w:rsidRDefault="0003744C" w:rsidP="0003744C">
      <w:pPr>
        <w:ind w:firstLine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651872">
        <w:rPr>
          <w:rFonts w:eastAsia="Calibri"/>
          <w:lang w:eastAsia="en-US"/>
        </w:rPr>
        <w:t>«______» ____________ 201____ г.</w:t>
      </w:r>
    </w:p>
    <w:p w:rsidR="00EC560D" w:rsidRDefault="0003744C" w:rsidP="0003744C">
      <w:pPr>
        <w:ind w:firstLine="5670"/>
        <w:jc w:val="both"/>
      </w:pPr>
      <w:r w:rsidRPr="00651872">
        <w:rPr>
          <w:rFonts w:eastAsia="Calibri"/>
          <w:lang w:eastAsia="en-US"/>
        </w:rPr>
        <w:t>М.П.</w:t>
      </w:r>
      <w:r w:rsidR="00EC560D">
        <w:rPr>
          <w:b/>
        </w:rPr>
        <w:t xml:space="preserve">                                                                                    </w:t>
      </w:r>
    </w:p>
    <w:p w:rsidR="00EC560D" w:rsidRDefault="00EC560D" w:rsidP="00EC560D">
      <w:pPr>
        <w:jc w:val="both"/>
      </w:pPr>
    </w:p>
    <w:p w:rsidR="0003744C" w:rsidRDefault="0003744C" w:rsidP="00EC560D">
      <w:pPr>
        <w:jc w:val="both"/>
      </w:pPr>
    </w:p>
    <w:p w:rsidR="00EC560D" w:rsidRDefault="00EC560D" w:rsidP="00EC560D">
      <w:pPr>
        <w:jc w:val="both"/>
      </w:pPr>
    </w:p>
    <w:p w:rsidR="00EC560D" w:rsidRDefault="00EC560D" w:rsidP="00EC560D">
      <w:pPr>
        <w:jc w:val="center"/>
        <w:rPr>
          <w:b/>
          <w:sz w:val="32"/>
        </w:rPr>
      </w:pPr>
    </w:p>
    <w:p w:rsidR="001836BB" w:rsidRDefault="001836BB" w:rsidP="00EC560D">
      <w:pPr>
        <w:jc w:val="center"/>
        <w:rPr>
          <w:b/>
          <w:sz w:val="32"/>
        </w:rPr>
      </w:pPr>
    </w:p>
    <w:p w:rsidR="00EC560D" w:rsidRDefault="00EC560D" w:rsidP="00EC560D">
      <w:pPr>
        <w:jc w:val="center"/>
        <w:rPr>
          <w:b/>
          <w:sz w:val="32"/>
        </w:rPr>
      </w:pPr>
    </w:p>
    <w:p w:rsidR="00C75460" w:rsidRPr="00C75460" w:rsidRDefault="00C75460" w:rsidP="00C75460">
      <w:pPr>
        <w:jc w:val="center"/>
        <w:rPr>
          <w:b/>
          <w:sz w:val="40"/>
          <w:szCs w:val="40"/>
        </w:rPr>
      </w:pPr>
      <w:r w:rsidRPr="00C75460">
        <w:rPr>
          <w:b/>
          <w:sz w:val="40"/>
          <w:szCs w:val="40"/>
        </w:rPr>
        <w:t>ПРОГРАММА</w:t>
      </w:r>
      <w:r>
        <w:rPr>
          <w:b/>
          <w:sz w:val="40"/>
          <w:szCs w:val="40"/>
        </w:rPr>
        <w:t xml:space="preserve"> 02-ПО</w:t>
      </w:r>
    </w:p>
    <w:p w:rsidR="00EC560D" w:rsidRPr="00C75460" w:rsidRDefault="00C75460" w:rsidP="00C75460">
      <w:pPr>
        <w:jc w:val="center"/>
        <w:rPr>
          <w:b/>
          <w:sz w:val="36"/>
          <w:szCs w:val="36"/>
        </w:rPr>
      </w:pPr>
      <w:r w:rsidRPr="00C75460">
        <w:rPr>
          <w:b/>
          <w:sz w:val="36"/>
          <w:szCs w:val="36"/>
        </w:rPr>
        <w:t>обучения по охране труда руководителей и специалистов</w:t>
      </w:r>
    </w:p>
    <w:p w:rsidR="00EC560D" w:rsidRPr="00737494" w:rsidRDefault="00EC560D" w:rsidP="00EC560D">
      <w:pPr>
        <w:jc w:val="center"/>
        <w:rPr>
          <w:b/>
          <w:sz w:val="40"/>
          <w:szCs w:val="40"/>
        </w:rPr>
      </w:pPr>
    </w:p>
    <w:p w:rsidR="00EC560D" w:rsidRDefault="00EC560D" w:rsidP="00EC560D">
      <w:pPr>
        <w:jc w:val="center"/>
        <w:rPr>
          <w:b/>
          <w:sz w:val="40"/>
          <w:szCs w:val="40"/>
        </w:rPr>
      </w:pPr>
    </w:p>
    <w:p w:rsidR="00EC560D" w:rsidRDefault="00EC560D" w:rsidP="00EC560D"/>
    <w:p w:rsidR="00EC560D" w:rsidRDefault="00EC560D" w:rsidP="00EC560D"/>
    <w:p w:rsidR="00EC560D" w:rsidRDefault="00EC560D" w:rsidP="00EC560D">
      <w:pPr>
        <w:jc w:val="center"/>
      </w:pPr>
    </w:p>
    <w:p w:rsidR="001836BB" w:rsidRDefault="001836BB" w:rsidP="00EC560D">
      <w:pPr>
        <w:jc w:val="center"/>
      </w:pPr>
    </w:p>
    <w:p w:rsidR="00EC560D" w:rsidRPr="00DC7CA5" w:rsidRDefault="00EC560D" w:rsidP="00EC560D">
      <w:pPr>
        <w:ind w:left="5812"/>
        <w:rPr>
          <w:sz w:val="28"/>
        </w:rPr>
      </w:pPr>
      <w:r w:rsidRPr="00DC7CA5">
        <w:rPr>
          <w:sz w:val="28"/>
        </w:rPr>
        <w:t>Разработано:</w:t>
      </w:r>
    </w:p>
    <w:p w:rsidR="00EC560D" w:rsidRPr="002171B6" w:rsidRDefault="00EC560D" w:rsidP="00EC560D">
      <w:pPr>
        <w:ind w:left="5812"/>
        <w:rPr>
          <w:u w:val="single"/>
        </w:rPr>
      </w:pPr>
      <w:r w:rsidRPr="002171B6">
        <w:rPr>
          <w:u w:val="single"/>
        </w:rPr>
        <w:t>Фокин А.В. специалист по ОТ</w:t>
      </w:r>
    </w:p>
    <w:p w:rsidR="00EC560D" w:rsidRPr="00DC7CA5" w:rsidRDefault="00EC560D" w:rsidP="00EC560D">
      <w:pPr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(ФИО, должность)</w:t>
      </w:r>
    </w:p>
    <w:p w:rsidR="00EC560D" w:rsidRPr="00DC7CA5" w:rsidRDefault="00EC560D" w:rsidP="00EC560D">
      <w:pPr>
        <w:ind w:left="5812"/>
        <w:rPr>
          <w:sz w:val="28"/>
        </w:rPr>
      </w:pPr>
      <w:r w:rsidRPr="00DC7CA5">
        <w:rPr>
          <w:sz w:val="28"/>
        </w:rPr>
        <w:t>_______________________</w:t>
      </w:r>
    </w:p>
    <w:p w:rsidR="00EC560D" w:rsidRPr="00DC7CA5" w:rsidRDefault="00EC560D" w:rsidP="00EC560D">
      <w:pPr>
        <w:ind w:left="5812"/>
        <w:rPr>
          <w:sz w:val="28"/>
          <w:vertAlign w:val="superscript"/>
        </w:rPr>
      </w:pPr>
      <w:r w:rsidRPr="00DC7CA5">
        <w:rPr>
          <w:sz w:val="28"/>
          <w:vertAlign w:val="superscript"/>
        </w:rPr>
        <w:t xml:space="preserve">                      (дата, подпись)</w:t>
      </w:r>
    </w:p>
    <w:p w:rsidR="00EC560D" w:rsidRDefault="00EC560D" w:rsidP="00EC560D">
      <w:pPr>
        <w:rPr>
          <w:sz w:val="32"/>
          <w:szCs w:val="32"/>
        </w:rPr>
      </w:pPr>
    </w:p>
    <w:p w:rsidR="00EC560D" w:rsidRDefault="00EC560D" w:rsidP="00EC560D">
      <w:pPr>
        <w:rPr>
          <w:sz w:val="28"/>
        </w:rPr>
      </w:pPr>
    </w:p>
    <w:p w:rsidR="00EC560D" w:rsidRDefault="00EC560D" w:rsidP="00EC560D">
      <w:pPr>
        <w:rPr>
          <w:sz w:val="28"/>
        </w:rPr>
      </w:pPr>
    </w:p>
    <w:p w:rsidR="00EC560D" w:rsidRDefault="00EC560D" w:rsidP="00EC560D">
      <w:pPr>
        <w:spacing w:before="120"/>
        <w:jc w:val="center"/>
        <w:rPr>
          <w:b/>
          <w:spacing w:val="10"/>
          <w:sz w:val="40"/>
          <w:szCs w:val="40"/>
        </w:rPr>
      </w:pPr>
    </w:p>
    <w:p w:rsidR="00EC560D" w:rsidRDefault="00EC560D" w:rsidP="00EC560D">
      <w:pPr>
        <w:spacing w:before="120"/>
        <w:jc w:val="center"/>
        <w:rPr>
          <w:b/>
          <w:spacing w:val="10"/>
          <w:sz w:val="40"/>
          <w:szCs w:val="40"/>
        </w:rPr>
      </w:pPr>
    </w:p>
    <w:p w:rsidR="00F54977" w:rsidRDefault="00F54977" w:rsidP="00EC560D">
      <w:pPr>
        <w:spacing w:before="120"/>
        <w:jc w:val="center"/>
        <w:rPr>
          <w:b/>
          <w:spacing w:val="10"/>
          <w:sz w:val="40"/>
          <w:szCs w:val="40"/>
        </w:rPr>
      </w:pPr>
    </w:p>
    <w:p w:rsidR="001836BB" w:rsidRDefault="001836BB" w:rsidP="00EC560D">
      <w:pPr>
        <w:spacing w:before="120"/>
        <w:jc w:val="center"/>
        <w:rPr>
          <w:b/>
          <w:spacing w:val="10"/>
          <w:sz w:val="40"/>
          <w:szCs w:val="40"/>
        </w:rPr>
      </w:pPr>
    </w:p>
    <w:p w:rsidR="00EC560D" w:rsidRPr="00A7477E" w:rsidRDefault="00EC560D" w:rsidP="00EC560D">
      <w:pPr>
        <w:spacing w:before="120"/>
        <w:jc w:val="center"/>
        <w:rPr>
          <w:b/>
          <w:spacing w:val="10"/>
          <w:sz w:val="40"/>
          <w:szCs w:val="40"/>
        </w:rPr>
      </w:pPr>
      <w:r w:rsidRPr="00A7477E">
        <w:rPr>
          <w:b/>
          <w:spacing w:val="10"/>
          <w:sz w:val="40"/>
          <w:szCs w:val="40"/>
        </w:rPr>
        <w:t>Уфа</w:t>
      </w:r>
    </w:p>
    <w:p w:rsidR="00EC560D" w:rsidRDefault="00EC560D" w:rsidP="00EC560D">
      <w:pPr>
        <w:spacing w:before="120"/>
        <w:jc w:val="center"/>
        <w:rPr>
          <w:sz w:val="28"/>
        </w:rPr>
        <w:sectPr w:rsidR="00EC560D" w:rsidSect="00B34352">
          <w:headerReference w:type="default" r:id="rId9"/>
          <w:pgSz w:w="11907" w:h="16840"/>
          <w:pgMar w:top="472" w:right="1134" w:bottom="540" w:left="1418" w:header="540" w:footer="753" w:gutter="0"/>
          <w:pgNumType w:start="2"/>
          <w:cols w:space="720"/>
        </w:sectPr>
      </w:pPr>
      <w:r w:rsidRPr="004C4C81">
        <w:rPr>
          <w:spacing w:val="10"/>
          <w:sz w:val="40"/>
          <w:szCs w:val="40"/>
        </w:rPr>
        <w:t>20</w:t>
      </w:r>
      <w:r w:rsidR="00861AFD">
        <w:rPr>
          <w:spacing w:val="10"/>
          <w:sz w:val="40"/>
          <w:szCs w:val="40"/>
        </w:rPr>
        <w:t>20</w:t>
      </w:r>
    </w:p>
    <w:p w:rsidR="006F6995" w:rsidRDefault="006F6995" w:rsidP="00983DF8">
      <w:pPr>
        <w:jc w:val="center"/>
        <w:rPr>
          <w:rFonts w:eastAsia="Calibri"/>
          <w:b/>
          <w:lang w:eastAsia="en-US"/>
        </w:rPr>
      </w:pPr>
      <w:bookmarkStart w:id="1" w:name="_Toc160276158"/>
    </w:p>
    <w:p w:rsidR="00983DF8" w:rsidRPr="00983DF8" w:rsidRDefault="00EC560D" w:rsidP="00983DF8">
      <w:pPr>
        <w:jc w:val="center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>ПОЯСНИТЕЛЬНАЯ ЗАПИСКА</w:t>
      </w:r>
    </w:p>
    <w:p w:rsidR="00983DF8" w:rsidRPr="00877915" w:rsidRDefault="00983DF8" w:rsidP="00983DF8">
      <w:pPr>
        <w:rPr>
          <w:rFonts w:eastAsia="Calibri"/>
          <w:sz w:val="16"/>
          <w:szCs w:val="16"/>
          <w:lang w:eastAsia="en-US"/>
        </w:rPr>
      </w:pPr>
      <w:r w:rsidRPr="00983DF8">
        <w:rPr>
          <w:rFonts w:eastAsia="Calibri"/>
          <w:lang w:eastAsia="en-US"/>
        </w:rPr>
        <w:t xml:space="preserve">      </w:t>
      </w:r>
    </w:p>
    <w:p w:rsidR="00983DF8" w:rsidRPr="00983DF8" w:rsidRDefault="00EC560D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В соответствии с Трудовым</w:t>
      </w:r>
      <w:r w:rsidR="00983DF8" w:rsidRPr="00983DF8">
        <w:rPr>
          <w:rFonts w:eastAsia="Calibri"/>
          <w:lang w:eastAsia="en-US"/>
        </w:rPr>
        <w:t xml:space="preserve"> ко</w:t>
      </w:r>
      <w:r w:rsidR="001836BB">
        <w:rPr>
          <w:rFonts w:eastAsia="Calibri"/>
          <w:lang w:eastAsia="en-US"/>
        </w:rPr>
        <w:t>дексом Российской Федерации и порядком</w:t>
      </w:r>
      <w:r w:rsidR="00983DF8" w:rsidRPr="00983DF8">
        <w:rPr>
          <w:rFonts w:eastAsia="Calibri"/>
          <w:lang w:eastAsia="en-US"/>
        </w:rPr>
        <w:t xml:space="preserve"> обучения </w:t>
      </w:r>
      <w:r w:rsidRPr="00983DF8">
        <w:rPr>
          <w:rFonts w:eastAsia="Calibri"/>
          <w:lang w:eastAsia="en-US"/>
        </w:rPr>
        <w:t>по охране труда и проверки знаний требований охраны труда</w:t>
      </w:r>
      <w:r w:rsidR="00983DF8" w:rsidRPr="00983DF8">
        <w:rPr>
          <w:rFonts w:eastAsia="Calibri"/>
          <w:lang w:eastAsia="en-US"/>
        </w:rPr>
        <w:t xml:space="preserve"> работников организаций</w:t>
      </w:r>
      <w:r w:rsidRPr="00983DF8">
        <w:rPr>
          <w:rFonts w:eastAsia="Calibri"/>
          <w:lang w:eastAsia="en-US"/>
        </w:rPr>
        <w:t>, утвержденным п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t>становлением</w:t>
      </w:r>
      <w:r w:rsidR="00983DF8" w:rsidRPr="00983DF8">
        <w:rPr>
          <w:rFonts w:eastAsia="Calibri"/>
          <w:lang w:eastAsia="en-US"/>
        </w:rPr>
        <w:t xml:space="preserve"> </w:t>
      </w:r>
      <w:r w:rsidRPr="00983DF8">
        <w:rPr>
          <w:rFonts w:eastAsia="Calibri"/>
          <w:lang w:eastAsia="en-US"/>
        </w:rPr>
        <w:t>Минтруда РФ</w:t>
      </w:r>
      <w:r w:rsidR="00983DF8" w:rsidRPr="00983DF8">
        <w:rPr>
          <w:rFonts w:eastAsia="Calibri"/>
          <w:lang w:eastAsia="en-US"/>
        </w:rPr>
        <w:t xml:space="preserve"> </w:t>
      </w:r>
      <w:r w:rsidRPr="00983DF8">
        <w:rPr>
          <w:rFonts w:eastAsia="Calibri"/>
          <w:lang w:eastAsia="en-US"/>
        </w:rPr>
        <w:t>и Минобразования</w:t>
      </w:r>
      <w:r w:rsidR="00983DF8" w:rsidRPr="00983DF8">
        <w:rPr>
          <w:rFonts w:eastAsia="Calibri"/>
          <w:lang w:eastAsia="en-US"/>
        </w:rPr>
        <w:t xml:space="preserve"> РФ </w:t>
      </w:r>
      <w:r w:rsidRPr="00983DF8">
        <w:rPr>
          <w:rFonts w:eastAsia="Calibri"/>
          <w:lang w:eastAsia="en-US"/>
        </w:rPr>
        <w:t>от 13 января 2003</w:t>
      </w:r>
      <w:r w:rsidR="00983DF8" w:rsidRPr="00983DF8">
        <w:rPr>
          <w:rFonts w:eastAsia="Calibri"/>
          <w:lang w:eastAsia="en-US"/>
        </w:rPr>
        <w:t>г. № 1/</w:t>
      </w:r>
      <w:r w:rsidR="001836BB" w:rsidRPr="00983DF8">
        <w:rPr>
          <w:rFonts w:eastAsia="Calibri"/>
          <w:lang w:eastAsia="en-US"/>
        </w:rPr>
        <w:t>29 руководители</w:t>
      </w:r>
      <w:r w:rsidR="00983DF8" w:rsidRPr="00983DF8">
        <w:rPr>
          <w:rFonts w:eastAsia="Calibri"/>
          <w:lang w:eastAsia="en-US"/>
        </w:rPr>
        <w:t>, сп</w:t>
      </w:r>
      <w:r w:rsidR="00983DF8" w:rsidRPr="00983DF8">
        <w:rPr>
          <w:rFonts w:eastAsia="Calibri"/>
          <w:lang w:eastAsia="en-US"/>
        </w:rPr>
        <w:t>е</w:t>
      </w:r>
      <w:r w:rsidR="00983DF8" w:rsidRPr="00983DF8">
        <w:rPr>
          <w:rFonts w:eastAsia="Calibri"/>
          <w:lang w:eastAsia="en-US"/>
        </w:rPr>
        <w:t xml:space="preserve">циалисты и инженерно-технические </w:t>
      </w:r>
      <w:r w:rsidR="001836BB" w:rsidRPr="00983DF8">
        <w:rPr>
          <w:rFonts w:eastAsia="Calibri"/>
          <w:lang w:eastAsia="en-US"/>
        </w:rPr>
        <w:t>работники предприятий</w:t>
      </w:r>
      <w:r w:rsidRPr="00983DF8">
        <w:rPr>
          <w:rFonts w:eastAsia="Calibri"/>
          <w:lang w:eastAsia="en-US"/>
        </w:rPr>
        <w:t>, учреждений</w:t>
      </w:r>
      <w:r w:rsidR="00983DF8" w:rsidRPr="00983DF8">
        <w:rPr>
          <w:rFonts w:eastAsia="Calibri"/>
          <w:lang w:eastAsia="en-US"/>
        </w:rPr>
        <w:t xml:space="preserve"> и организаций   любых   </w:t>
      </w:r>
      <w:r w:rsidRPr="00983DF8">
        <w:rPr>
          <w:rFonts w:eastAsia="Calibri"/>
          <w:lang w:eastAsia="en-US"/>
        </w:rPr>
        <w:t>организационно -</w:t>
      </w:r>
      <w:r w:rsidR="00983DF8" w:rsidRPr="00983DF8">
        <w:rPr>
          <w:rFonts w:eastAsia="Calibri"/>
          <w:lang w:eastAsia="en-US"/>
        </w:rPr>
        <w:t xml:space="preserve"> правовых форм и </w:t>
      </w:r>
      <w:r w:rsidRPr="00983DF8">
        <w:rPr>
          <w:rFonts w:eastAsia="Calibri"/>
          <w:lang w:eastAsia="en-US"/>
        </w:rPr>
        <w:t>форм собственности</w:t>
      </w:r>
      <w:r w:rsidR="00983DF8" w:rsidRPr="00983DF8">
        <w:rPr>
          <w:rFonts w:eastAsia="Calibri"/>
          <w:lang w:eastAsia="en-US"/>
        </w:rPr>
        <w:t xml:space="preserve"> должны проходить обучение и проверку   знаний по </w:t>
      </w:r>
      <w:r w:rsidRPr="00983DF8">
        <w:rPr>
          <w:rFonts w:eastAsia="Calibri"/>
          <w:lang w:eastAsia="en-US"/>
        </w:rPr>
        <w:t>охране труда</w:t>
      </w:r>
      <w:r w:rsidR="00983DF8" w:rsidRPr="00983DF8">
        <w:rPr>
          <w:rFonts w:eastAsia="Calibri"/>
          <w:lang w:eastAsia="en-US"/>
        </w:rPr>
        <w:t>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Настоящая программа </w:t>
      </w:r>
      <w:r w:rsidR="00EC560D" w:rsidRPr="00983DF8">
        <w:rPr>
          <w:rFonts w:eastAsia="Calibri"/>
          <w:lang w:eastAsia="en-US"/>
        </w:rPr>
        <w:t>разработана с</w:t>
      </w:r>
      <w:r w:rsidRPr="00983DF8">
        <w:rPr>
          <w:rFonts w:eastAsia="Calibri"/>
          <w:lang w:eastAsia="en-US"/>
        </w:rPr>
        <w:t xml:space="preserve"> </w:t>
      </w:r>
      <w:r w:rsidR="00EC560D" w:rsidRPr="00983DF8">
        <w:rPr>
          <w:rFonts w:eastAsia="Calibri"/>
          <w:lang w:eastAsia="en-US"/>
        </w:rPr>
        <w:t xml:space="preserve">учетом </w:t>
      </w:r>
      <w:r w:rsidR="001836BB">
        <w:rPr>
          <w:rFonts w:eastAsia="Calibri"/>
          <w:lang w:eastAsia="en-US"/>
        </w:rPr>
        <w:t>п</w:t>
      </w:r>
      <w:r w:rsidRPr="00983DF8">
        <w:rPr>
          <w:rFonts w:eastAsia="Calibri"/>
          <w:lang w:eastAsia="en-US"/>
        </w:rPr>
        <w:t>рим</w:t>
      </w:r>
      <w:r w:rsidR="00861AFD">
        <w:rPr>
          <w:rFonts w:eastAsia="Calibri"/>
          <w:lang w:eastAsia="en-US"/>
        </w:rPr>
        <w:t xml:space="preserve">ерных учебных планов обучения  </w:t>
      </w:r>
      <w:r w:rsidRPr="00983DF8">
        <w:rPr>
          <w:rFonts w:eastAsia="Calibri"/>
          <w:lang w:eastAsia="en-US"/>
        </w:rPr>
        <w:t xml:space="preserve">по   </w:t>
      </w:r>
      <w:r w:rsidR="00EC560D" w:rsidRPr="00983DF8">
        <w:rPr>
          <w:rFonts w:eastAsia="Calibri"/>
          <w:lang w:eastAsia="en-US"/>
        </w:rPr>
        <w:t>охране труда</w:t>
      </w:r>
      <w:r w:rsidRPr="00983DF8">
        <w:rPr>
          <w:rFonts w:eastAsia="Calibri"/>
          <w:lang w:eastAsia="en-US"/>
        </w:rPr>
        <w:t xml:space="preserve">   и    </w:t>
      </w:r>
      <w:r w:rsidR="00EC560D" w:rsidRPr="00983DF8">
        <w:rPr>
          <w:rFonts w:eastAsia="Calibri"/>
          <w:lang w:eastAsia="en-US"/>
        </w:rPr>
        <w:t xml:space="preserve">проверки </w:t>
      </w:r>
      <w:proofErr w:type="gramStart"/>
      <w:r w:rsidR="00EC560D" w:rsidRPr="00983DF8">
        <w:rPr>
          <w:rFonts w:eastAsia="Calibri"/>
          <w:lang w:eastAsia="en-US"/>
        </w:rPr>
        <w:t>знаний требований</w:t>
      </w:r>
      <w:r w:rsidRPr="00983DF8">
        <w:rPr>
          <w:rFonts w:eastAsia="Calibri"/>
          <w:lang w:eastAsia="en-US"/>
        </w:rPr>
        <w:t xml:space="preserve"> </w:t>
      </w:r>
      <w:r w:rsidR="00EC560D" w:rsidRPr="00983DF8">
        <w:rPr>
          <w:rFonts w:eastAsia="Calibri"/>
          <w:lang w:eastAsia="en-US"/>
        </w:rPr>
        <w:t>охраны труда</w:t>
      </w:r>
      <w:r w:rsidRPr="00983DF8">
        <w:rPr>
          <w:rFonts w:eastAsia="Calibri"/>
          <w:lang w:eastAsia="en-US"/>
        </w:rPr>
        <w:t xml:space="preserve">   работников</w:t>
      </w:r>
      <w:proofErr w:type="gramEnd"/>
      <w:r w:rsidRPr="00983DF8">
        <w:rPr>
          <w:rFonts w:eastAsia="Calibri"/>
          <w:lang w:eastAsia="en-US"/>
        </w:rPr>
        <w:t xml:space="preserve"> организаций, утвержденных 17 </w:t>
      </w:r>
      <w:r w:rsidR="00EC560D" w:rsidRPr="00983DF8">
        <w:rPr>
          <w:rFonts w:eastAsia="Calibri"/>
          <w:lang w:eastAsia="en-US"/>
        </w:rPr>
        <w:t>мая 2004</w:t>
      </w:r>
      <w:r w:rsidRPr="00983DF8">
        <w:rPr>
          <w:rFonts w:eastAsia="Calibri"/>
          <w:lang w:eastAsia="en-US"/>
        </w:rPr>
        <w:t xml:space="preserve"> г.  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Программа </w:t>
      </w:r>
      <w:r w:rsidR="001836BB" w:rsidRPr="00983DF8">
        <w:rPr>
          <w:rFonts w:eastAsia="Calibri"/>
          <w:lang w:eastAsia="en-US"/>
        </w:rPr>
        <w:t>предназначена для</w:t>
      </w:r>
      <w:r w:rsidRPr="00983DF8">
        <w:rPr>
          <w:rFonts w:eastAsia="Calibri"/>
          <w:lang w:eastAsia="en-US"/>
        </w:rPr>
        <w:t xml:space="preserve"> обучения и подготовки </w:t>
      </w:r>
      <w:r w:rsidR="001836BB" w:rsidRPr="00983DF8">
        <w:rPr>
          <w:rFonts w:eastAsia="Calibri"/>
          <w:lang w:eastAsia="en-US"/>
        </w:rPr>
        <w:t>руководителей, специалистов</w:t>
      </w:r>
      <w:r w:rsidRPr="00983DF8">
        <w:rPr>
          <w:rFonts w:eastAsia="Calibri"/>
          <w:lang w:eastAsia="en-US"/>
        </w:rPr>
        <w:t xml:space="preserve">.     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По </w:t>
      </w:r>
      <w:r w:rsidR="001836BB" w:rsidRPr="00983DF8">
        <w:rPr>
          <w:rFonts w:eastAsia="Calibri"/>
          <w:lang w:eastAsia="en-US"/>
        </w:rPr>
        <w:t>окончании обучения проводится</w:t>
      </w:r>
      <w:r w:rsidRPr="00983DF8">
        <w:rPr>
          <w:rFonts w:eastAsia="Calibri"/>
          <w:lang w:eastAsia="en-US"/>
        </w:rPr>
        <w:t xml:space="preserve"> проверка </w:t>
      </w:r>
      <w:r w:rsidR="001836BB" w:rsidRPr="00983DF8">
        <w:rPr>
          <w:rFonts w:eastAsia="Calibri"/>
          <w:lang w:eastAsia="en-US"/>
        </w:rPr>
        <w:t>знаний, результаты</w:t>
      </w:r>
      <w:r w:rsidRPr="00983DF8">
        <w:rPr>
          <w:rFonts w:eastAsia="Calibri"/>
          <w:lang w:eastAsia="en-US"/>
        </w:rPr>
        <w:t xml:space="preserve"> которой фиксируются </w:t>
      </w:r>
      <w:r w:rsidR="001836BB" w:rsidRPr="00983DF8">
        <w:rPr>
          <w:rFonts w:eastAsia="Calibri"/>
          <w:lang w:eastAsia="en-US"/>
        </w:rPr>
        <w:t>в пр</w:t>
      </w:r>
      <w:r w:rsidR="001836BB" w:rsidRPr="00983DF8">
        <w:rPr>
          <w:rFonts w:eastAsia="Calibri"/>
          <w:lang w:eastAsia="en-US"/>
        </w:rPr>
        <w:t>о</w:t>
      </w:r>
      <w:r w:rsidR="001836BB" w:rsidRPr="00983DF8">
        <w:rPr>
          <w:rFonts w:eastAsia="Calibri"/>
          <w:lang w:eastAsia="en-US"/>
        </w:rPr>
        <w:t>токоле</w:t>
      </w:r>
      <w:r w:rsidRPr="00983DF8">
        <w:rPr>
          <w:rFonts w:eastAsia="Calibri"/>
          <w:lang w:eastAsia="en-US"/>
        </w:rPr>
        <w:t xml:space="preserve"> и </w:t>
      </w:r>
      <w:r w:rsidR="001836BB">
        <w:rPr>
          <w:rFonts w:eastAsia="Calibri"/>
          <w:lang w:eastAsia="en-US"/>
        </w:rPr>
        <w:t xml:space="preserve">удостоверении </w:t>
      </w:r>
      <w:r w:rsidRPr="00983DF8">
        <w:rPr>
          <w:rFonts w:eastAsia="Calibri"/>
          <w:lang w:eastAsia="en-US"/>
        </w:rPr>
        <w:t>установленного образца.</w:t>
      </w:r>
    </w:p>
    <w:p w:rsidR="00983DF8" w:rsidRPr="00EC560D" w:rsidRDefault="00983DF8" w:rsidP="00983DF8">
      <w:pPr>
        <w:ind w:firstLine="426"/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983DF8">
      <w:pPr>
        <w:jc w:val="center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>ТЕМАТИЧЕСКИЙ ПЛАН ОБУЧЕНИЯ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7938"/>
        <w:gridCol w:w="1842"/>
      </w:tblGrid>
      <w:tr w:rsidR="00983DF8" w:rsidRPr="00983DF8" w:rsidTr="00877915">
        <w:trPr>
          <w:cantSplit/>
          <w:trHeight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1272CB">
            <w:pPr>
              <w:snapToGrid w:val="0"/>
              <w:ind w:left="-108"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877915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877915">
              <w:rPr>
                <w:b/>
                <w:sz w:val="22"/>
                <w:szCs w:val="22"/>
                <w:lang w:eastAsia="ar-SA"/>
              </w:rPr>
              <w:t>Наименование 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1272CB">
            <w:pPr>
              <w:snapToGrid w:val="0"/>
              <w:ind w:left="-108"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877915">
              <w:rPr>
                <w:b/>
                <w:sz w:val="22"/>
                <w:szCs w:val="22"/>
                <w:lang w:eastAsia="ar-SA"/>
              </w:rPr>
              <w:t>Количество часов</w:t>
            </w:r>
          </w:p>
        </w:tc>
      </w:tr>
      <w:tr w:rsidR="001272CB" w:rsidRPr="00983DF8" w:rsidTr="001272CB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2CB" w:rsidRPr="00877915" w:rsidRDefault="001272CB" w:rsidP="001272CB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77915">
              <w:rPr>
                <w:b/>
                <w:sz w:val="20"/>
                <w:szCs w:val="20"/>
                <w:lang w:eastAsia="ar-SA"/>
              </w:rPr>
              <w:t>Основы охраны труда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Трудовая деятельность человека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Основные принципы обеспечения безопасности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Основные принципы обеспечения охраны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Основные положения трудового права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Правовые основы охраны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Государственное регулирование в сфере охраны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Государственные нормативные требования по охране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Обязанности и ответственность работников по соблюдению требований охраны труда и трудового распорядка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Обязанности и ответственность должностных лиц по соблюдению требований законод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а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тельства о труде и об охране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1272CB" w:rsidRPr="00983DF8" w:rsidTr="001272CB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2CB" w:rsidRPr="00877915" w:rsidRDefault="001272CB" w:rsidP="00983DF8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77915">
              <w:rPr>
                <w:b/>
                <w:sz w:val="20"/>
                <w:szCs w:val="20"/>
                <w:lang w:eastAsia="ar-SA"/>
              </w:rPr>
              <w:t>Основы управления охраной труда в организации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Обязанности работодателя по обеспечению безопасных условий и охраны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Управление внутренней мотивацией работников на безопасный труд и соблюдение тр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е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бований охраны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Организация системы управления охраной труда, окружающей среды и промышленной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Социальное партнерство работодателя и работников в сфере охраны труда. Организация общественного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3246CD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Специальная оценка условий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Разработка инструкций по охране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Организация обучения по охране труда и проверки знаний требований охраны труда р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а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ботников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Предоставление компенсаций за условия труда; обеспечение работников средствами и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н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дивидуальной защиты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Основы предупреждения профессиональной заболеваемости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Документация и отчетность по охране труда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0,25</w:t>
            </w:r>
          </w:p>
        </w:tc>
      </w:tr>
      <w:tr w:rsidR="001272CB" w:rsidRPr="00983DF8" w:rsidTr="001272CB">
        <w:trPr>
          <w:trHeight w:val="12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2CB" w:rsidRPr="00877915" w:rsidRDefault="001272CB" w:rsidP="00983DF8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77915">
              <w:rPr>
                <w:b/>
                <w:sz w:val="20"/>
                <w:szCs w:val="20"/>
                <w:lang w:eastAsia="ar-SA"/>
              </w:rPr>
              <w:t>Специальные вопросы обеспечения требований охраны труда и безопасности производственной деятельн</w:t>
            </w:r>
            <w:r w:rsidRPr="00877915">
              <w:rPr>
                <w:b/>
                <w:sz w:val="20"/>
                <w:szCs w:val="20"/>
                <w:lang w:eastAsia="ar-SA"/>
              </w:rPr>
              <w:t>о</w:t>
            </w:r>
            <w:r w:rsidRPr="00877915">
              <w:rPr>
                <w:b/>
                <w:sz w:val="20"/>
                <w:szCs w:val="20"/>
                <w:lang w:eastAsia="ar-SA"/>
              </w:rPr>
              <w:t>сти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  <w:r w:rsidR="009103BD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Основы предупреждения производственного травматизма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  <w:r w:rsidR="009103B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Техническое обеспечение безопасности зданий и сооружений, оборудования и инстр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у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мента, технологических процессов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  <w:r w:rsidR="009103B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Коллективные средства защиты: вентиляция, освещение, защита от шума и вибраци</w:t>
            </w:r>
            <w:r w:rsidRPr="00877915">
              <w:rPr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  <w:r w:rsidR="009103B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Организация безопасного производства работ с повышенной опасностью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1,5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  <w:r w:rsidR="009103BD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Обеспечение электробезопасности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  <w:r w:rsidR="0003744C">
              <w:rPr>
                <w:sz w:val="20"/>
                <w:szCs w:val="20"/>
                <w:lang w:eastAsia="ar-SA"/>
              </w:rPr>
              <w:t>,25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1272CB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  <w:r w:rsidR="009103BD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Обеспечение безопасности работников в аварийных ситуациях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0,5</w:t>
            </w:r>
          </w:p>
        </w:tc>
      </w:tr>
      <w:tr w:rsidR="001272CB" w:rsidRPr="00983DF8" w:rsidTr="001272CB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7915" w:rsidRDefault="00877915" w:rsidP="00983DF8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3744C" w:rsidRDefault="0003744C" w:rsidP="00983DF8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1272CB" w:rsidRPr="00877915" w:rsidRDefault="001272CB" w:rsidP="00983DF8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77915">
              <w:rPr>
                <w:b/>
                <w:bCs/>
                <w:sz w:val="20"/>
                <w:szCs w:val="20"/>
                <w:lang w:eastAsia="ar-SA"/>
              </w:rPr>
              <w:lastRenderedPageBreak/>
              <w:t>Социальная защита пострадавших на производстве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357343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lastRenderedPageBreak/>
              <w:t>2</w:t>
            </w:r>
            <w:r w:rsidR="009103BD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Общие правовые принципы возмещения причиненного вреда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357343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  <w:r w:rsidR="009103BD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Обязательное социальное страхование от несчастных случаев на производстве и профе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с</w:t>
            </w:r>
            <w:r w:rsidRPr="00877915">
              <w:rPr>
                <w:color w:val="000000"/>
                <w:sz w:val="20"/>
                <w:szCs w:val="20"/>
                <w:lang w:eastAsia="ar-SA"/>
              </w:rPr>
              <w:t>сиональных заболеваний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357343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  <w:r w:rsidR="009103BD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Порядок расследования и учета несчастных случаев на производстве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2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9103BD" w:rsidP="003246C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Порядок расследования и учета профессиональных заболеваний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83DF8" w:rsidRPr="00983DF8" w:rsidTr="003246C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F8" w:rsidRPr="00877915" w:rsidRDefault="00357343" w:rsidP="009103BD">
            <w:pPr>
              <w:snapToGrid w:val="0"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3</w:t>
            </w:r>
            <w:r w:rsidR="009103BD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hd w:val="clear" w:color="auto" w:fill="FFFFFF"/>
              <w:snapToGrid w:val="0"/>
              <w:rPr>
                <w:color w:val="000000"/>
                <w:sz w:val="20"/>
                <w:szCs w:val="20"/>
                <w:lang w:eastAsia="ar-SA"/>
              </w:rPr>
            </w:pPr>
            <w:r w:rsidRPr="00877915">
              <w:rPr>
                <w:color w:val="000000"/>
                <w:sz w:val="20"/>
                <w:szCs w:val="20"/>
                <w:lang w:eastAsia="ar-SA"/>
              </w:rPr>
              <w:t>Оказание первой помощи пострадавшим на производстве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4</w:t>
            </w:r>
          </w:p>
        </w:tc>
      </w:tr>
      <w:tr w:rsidR="001272CB" w:rsidRPr="00983DF8" w:rsidTr="001272CB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2CB" w:rsidRPr="00877915" w:rsidRDefault="001272CB" w:rsidP="00983DF8">
            <w:pPr>
              <w:snapToGrid w:val="0"/>
              <w:rPr>
                <w:sz w:val="20"/>
                <w:szCs w:val="20"/>
                <w:lang w:eastAsia="ar-SA"/>
              </w:rPr>
            </w:pPr>
            <w:r w:rsidRPr="00877915">
              <w:rPr>
                <w:sz w:val="20"/>
                <w:szCs w:val="20"/>
                <w:lang w:eastAsia="ar-SA"/>
              </w:rPr>
              <w:t>Проверка знаний: консультирование, тестирование (самоконтроль), экзамен.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72CB" w:rsidRPr="001836BB" w:rsidRDefault="001836BB" w:rsidP="00983DF8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836BB">
              <w:rPr>
                <w:sz w:val="20"/>
                <w:szCs w:val="20"/>
                <w:lang w:eastAsia="ar-SA"/>
              </w:rPr>
              <w:t>8</w:t>
            </w:r>
          </w:p>
        </w:tc>
      </w:tr>
      <w:tr w:rsidR="00983DF8" w:rsidRPr="00983DF8" w:rsidTr="001272CB"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DF8" w:rsidRPr="00877915" w:rsidRDefault="00983DF8" w:rsidP="00983DF8">
            <w:pPr>
              <w:snapToGrid w:val="0"/>
              <w:rPr>
                <w:b/>
                <w:sz w:val="20"/>
                <w:szCs w:val="20"/>
                <w:lang w:eastAsia="ar-SA"/>
              </w:rPr>
            </w:pPr>
            <w:r w:rsidRPr="00877915">
              <w:rPr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DF8" w:rsidRPr="00877915" w:rsidRDefault="00983DF8" w:rsidP="00983DF8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77915"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</w:tbl>
    <w:p w:rsidR="001272CB" w:rsidRPr="00EC560D" w:rsidRDefault="001272CB" w:rsidP="00983DF8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983DF8" w:rsidRPr="001272CB" w:rsidRDefault="00983DF8" w:rsidP="00983D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72CB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983DF8" w:rsidRPr="00EC560D" w:rsidRDefault="00983DF8" w:rsidP="00983DF8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jc w:val="center"/>
        <w:rPr>
          <w:rFonts w:eastAsia="Calibri"/>
          <w:b/>
          <w:lang w:eastAsia="en-US"/>
        </w:rPr>
      </w:pPr>
      <w:r w:rsidRPr="001272CB">
        <w:rPr>
          <w:rFonts w:eastAsia="Calibri"/>
          <w:b/>
          <w:sz w:val="28"/>
          <w:szCs w:val="28"/>
          <w:lang w:eastAsia="en-US"/>
        </w:rPr>
        <w:t>Основы охраны труда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1272CB" w:rsidP="001272C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Тема 1.</w:t>
      </w:r>
      <w:r w:rsidR="00983DF8" w:rsidRPr="00983DF8">
        <w:rPr>
          <w:rFonts w:eastAsia="Calibri"/>
          <w:b/>
          <w:lang w:eastAsia="en-US"/>
        </w:rPr>
        <w:t xml:space="preserve"> Трудовая деятельность человека.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Общие понятия о трудовой деятельности человека. Труд как источник существования общ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ства и индивида. Разделение труда и наемный (профессиональный) труд.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 Условия </w:t>
      </w:r>
      <w:r w:rsidR="001836BB" w:rsidRPr="00983DF8">
        <w:rPr>
          <w:rFonts w:eastAsia="Calibri"/>
          <w:lang w:eastAsia="en-US"/>
        </w:rPr>
        <w:t>труда: производственная среда организация</w:t>
      </w:r>
      <w:r w:rsidRPr="00983DF8">
        <w:rPr>
          <w:rFonts w:eastAsia="Calibri"/>
          <w:lang w:eastAsia="en-US"/>
        </w:rPr>
        <w:t xml:space="preserve"> труда.   Опасные   и вредные произво</w:t>
      </w:r>
      <w:r w:rsidRPr="00983DF8">
        <w:rPr>
          <w:rFonts w:eastAsia="Calibri"/>
          <w:lang w:eastAsia="en-US"/>
        </w:rPr>
        <w:t>д</w:t>
      </w:r>
      <w:r w:rsidRPr="00983DF8">
        <w:rPr>
          <w:rFonts w:eastAsia="Calibri"/>
          <w:lang w:eastAsia="en-US"/>
        </w:rPr>
        <w:t xml:space="preserve">ственные факторы </w:t>
      </w:r>
      <w:r w:rsidR="009103BD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 xml:space="preserve"> их классификация. </w:t>
      </w:r>
      <w:r w:rsidR="001836BB" w:rsidRPr="00983DF8">
        <w:rPr>
          <w:rFonts w:eastAsia="Calibri"/>
          <w:lang w:eastAsia="en-US"/>
        </w:rPr>
        <w:t>Концепция порогового</w:t>
      </w:r>
      <w:r w:rsidRPr="00983DF8">
        <w:rPr>
          <w:rFonts w:eastAsia="Calibri"/>
          <w:lang w:eastAsia="en-US"/>
        </w:rPr>
        <w:t xml:space="preserve"> воздействия вредных факторов. Концепция </w:t>
      </w:r>
      <w:r w:rsidR="0003744C" w:rsidRPr="00983DF8">
        <w:rPr>
          <w:rFonts w:eastAsia="Calibri"/>
          <w:lang w:eastAsia="en-US"/>
        </w:rPr>
        <w:t>без порогового</w:t>
      </w:r>
      <w:r w:rsidRPr="00983DF8">
        <w:rPr>
          <w:rFonts w:eastAsia="Calibri"/>
          <w:lang w:eastAsia="en-US"/>
        </w:rPr>
        <w:t xml:space="preserve"> воздействия радиации. Понятия </w:t>
      </w:r>
      <w:r w:rsidR="001836BB" w:rsidRPr="00983DF8">
        <w:rPr>
          <w:rFonts w:eastAsia="Calibri"/>
          <w:lang w:eastAsia="en-US"/>
        </w:rPr>
        <w:t>о предельно допустимой концентрации</w:t>
      </w:r>
      <w:r w:rsidRPr="00983DF8">
        <w:rPr>
          <w:rFonts w:eastAsia="Calibri"/>
          <w:lang w:eastAsia="en-US"/>
        </w:rPr>
        <w:t xml:space="preserve"> (ПДК), предельно   допустимом </w:t>
      </w:r>
      <w:r w:rsidR="001836BB" w:rsidRPr="00983DF8">
        <w:rPr>
          <w:rFonts w:eastAsia="Calibri"/>
          <w:lang w:eastAsia="en-US"/>
        </w:rPr>
        <w:t>уровне (</w:t>
      </w:r>
      <w:r w:rsidRPr="00983DF8">
        <w:rPr>
          <w:rFonts w:eastAsia="Calibri"/>
          <w:lang w:eastAsia="en-US"/>
        </w:rPr>
        <w:t>ПДУ</w:t>
      </w:r>
      <w:r w:rsidR="001836BB" w:rsidRPr="00983DF8">
        <w:rPr>
          <w:rFonts w:eastAsia="Calibri"/>
          <w:lang w:eastAsia="en-US"/>
        </w:rPr>
        <w:t>), предельно допустимом значении (</w:t>
      </w:r>
      <w:r w:rsidRPr="00983DF8">
        <w:rPr>
          <w:rFonts w:eastAsia="Calibri"/>
          <w:lang w:eastAsia="en-US"/>
        </w:rPr>
        <w:t xml:space="preserve">ПДЗ), </w:t>
      </w:r>
      <w:r w:rsidR="001836BB" w:rsidRPr="00983DF8">
        <w:rPr>
          <w:rFonts w:eastAsia="Calibri"/>
          <w:lang w:eastAsia="en-US"/>
        </w:rPr>
        <w:t>предельно допустимой</w:t>
      </w:r>
      <w:r w:rsidRPr="00983DF8">
        <w:rPr>
          <w:rFonts w:eastAsia="Calibri"/>
          <w:lang w:eastAsia="en-US"/>
        </w:rPr>
        <w:t xml:space="preserve"> дозе (ПДД). Тяжесть и напряжение трудового процесса. </w:t>
      </w:r>
      <w:r w:rsidR="0003744C">
        <w:rPr>
          <w:rFonts w:eastAsia="Calibri"/>
          <w:lang w:eastAsia="en-US"/>
        </w:rPr>
        <w:t>Р</w:t>
      </w:r>
      <w:r w:rsidRPr="00983DF8">
        <w:rPr>
          <w:rFonts w:eastAsia="Calibri"/>
          <w:lang w:eastAsia="en-US"/>
        </w:rPr>
        <w:t>аботы с вредными и (или) опасными и условиями труда. Оптимальные и допустимые условия труда.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Социально-юридический   подход </w:t>
      </w:r>
      <w:r w:rsidR="00EC560D" w:rsidRPr="00983DF8">
        <w:rPr>
          <w:rFonts w:eastAsia="Calibri"/>
          <w:lang w:eastAsia="en-US"/>
        </w:rPr>
        <w:t>к определению несчастного случая</w:t>
      </w:r>
      <w:r w:rsidRPr="00983DF8">
        <w:rPr>
          <w:rFonts w:eastAsia="Calibri"/>
          <w:lang w:eastAsia="en-US"/>
        </w:rPr>
        <w:t xml:space="preserve">   на производстве, пр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t xml:space="preserve">фессиональное заболевания, утраты трудоспособности </w:t>
      </w:r>
      <w:r w:rsidR="00EC560D" w:rsidRPr="00983DF8">
        <w:rPr>
          <w:rFonts w:eastAsia="Calibri"/>
          <w:lang w:eastAsia="en-US"/>
        </w:rPr>
        <w:t>и утраты</w:t>
      </w:r>
      <w:r w:rsidRPr="00983DF8">
        <w:rPr>
          <w:rFonts w:eastAsia="Calibri"/>
          <w:lang w:eastAsia="en-US"/>
        </w:rPr>
        <w:t xml:space="preserve"> профессиональной трудоспосо</w:t>
      </w:r>
      <w:r w:rsidRPr="00983DF8">
        <w:rPr>
          <w:rFonts w:eastAsia="Calibri"/>
          <w:lang w:eastAsia="en-US"/>
        </w:rPr>
        <w:t>б</w:t>
      </w:r>
      <w:r w:rsidRPr="00983DF8">
        <w:rPr>
          <w:rFonts w:eastAsia="Calibri"/>
          <w:lang w:eastAsia="en-US"/>
        </w:rPr>
        <w:t xml:space="preserve">ности. Утрата профессиональной трудоспособности и возможности существования как социальная опасность для человека и общества. Смерть работника как </w:t>
      </w:r>
      <w:r w:rsidR="001836BB" w:rsidRPr="00983DF8">
        <w:rPr>
          <w:rFonts w:eastAsia="Calibri"/>
          <w:lang w:eastAsia="en-US"/>
        </w:rPr>
        <w:t>потеря возможности</w:t>
      </w:r>
      <w:r w:rsidRPr="00983DF8">
        <w:rPr>
          <w:rFonts w:eastAsia="Calibri"/>
          <w:lang w:eastAsia="en-US"/>
        </w:rPr>
        <w:t xml:space="preserve"> </w:t>
      </w:r>
      <w:r w:rsidR="001836BB" w:rsidRPr="00983DF8">
        <w:rPr>
          <w:rFonts w:eastAsia="Calibri"/>
          <w:lang w:eastAsia="en-US"/>
        </w:rPr>
        <w:t>нормального с</w:t>
      </w:r>
      <w:r w:rsidR="001836BB" w:rsidRPr="00983DF8">
        <w:rPr>
          <w:rFonts w:eastAsia="Calibri"/>
          <w:lang w:eastAsia="en-US"/>
        </w:rPr>
        <w:t>у</w:t>
      </w:r>
      <w:r w:rsidR="001836BB" w:rsidRPr="00983DF8">
        <w:rPr>
          <w:rFonts w:eastAsia="Calibri"/>
          <w:lang w:eastAsia="en-US"/>
        </w:rPr>
        <w:t>ществования</w:t>
      </w:r>
      <w:r w:rsidRPr="00983DF8">
        <w:rPr>
          <w:rFonts w:eastAsia="Calibri"/>
          <w:lang w:eastAsia="en-US"/>
        </w:rPr>
        <w:t xml:space="preserve"> его иждивенцев.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1272CB" w:rsidP="001272C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 </w:t>
      </w:r>
      <w:r w:rsidR="00983DF8" w:rsidRPr="00983DF8">
        <w:rPr>
          <w:rFonts w:eastAsia="Calibri"/>
          <w:b/>
          <w:lang w:eastAsia="en-US"/>
        </w:rPr>
        <w:t>2. Основные принципы обеспечения безопасности труда.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</w:t>
      </w:r>
      <w:r w:rsidRPr="00983DF8">
        <w:rPr>
          <w:rFonts w:eastAsia="Calibri"/>
          <w:lang w:eastAsia="en-US"/>
        </w:rPr>
        <w:t>у</w:t>
      </w:r>
      <w:r w:rsidRPr="00983DF8">
        <w:rPr>
          <w:rFonts w:eastAsia="Calibri"/>
          <w:lang w:eastAsia="en-US"/>
        </w:rPr>
        <w:t>альной и коллективной защиты.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Понятия риска как меры опасности. Идентификация опасностей оценка риска.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Система организационно-технических и санитарно-гигиенических и иных мероприятий, обе</w:t>
      </w:r>
      <w:r w:rsidRPr="00983DF8">
        <w:rPr>
          <w:rFonts w:eastAsia="Calibri"/>
          <w:lang w:eastAsia="en-US"/>
        </w:rPr>
        <w:t>с</w:t>
      </w:r>
      <w:r w:rsidRPr="00983DF8">
        <w:rPr>
          <w:rFonts w:eastAsia="Calibri"/>
          <w:lang w:eastAsia="en-US"/>
        </w:rPr>
        <w:t>печивающих безопасность труда; оценка их эффективности.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Взаимосвязь мероприятий по обеспечению технической, технологической, экологической и эргономической безопасности.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1272CB" w:rsidP="001272C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 </w:t>
      </w:r>
      <w:r w:rsidR="00983DF8" w:rsidRPr="00983DF8">
        <w:rPr>
          <w:rFonts w:eastAsia="Calibri"/>
          <w:b/>
          <w:lang w:eastAsia="en-US"/>
        </w:rPr>
        <w:t>3. Основные принципы обеспечения охраны труда.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Основная задача охраны труда. 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</w:t>
      </w:r>
      <w:r w:rsidRPr="00983DF8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>ков в сфере охраны труда; гарантии защиты права работников на труд в условиях, соответству</w:t>
      </w:r>
      <w:r w:rsidRPr="00983DF8">
        <w:rPr>
          <w:rFonts w:eastAsia="Calibri"/>
          <w:lang w:eastAsia="en-US"/>
        </w:rPr>
        <w:t>ю</w:t>
      </w:r>
      <w:r w:rsidRPr="00983DF8">
        <w:rPr>
          <w:rFonts w:eastAsia="Calibri"/>
          <w:lang w:eastAsia="en-US"/>
        </w:rPr>
        <w:t>щих требованиям охраны труда; компенсации за работы с вредными и (или) опасными условиями труда; социальное страхование работников от несчастных случаев на производстве и професси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lastRenderedPageBreak/>
        <w:t>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Экономический механизм и </w:t>
      </w:r>
      <w:r w:rsidR="00EC560D" w:rsidRPr="00983DF8">
        <w:rPr>
          <w:rFonts w:eastAsia="Calibri"/>
          <w:lang w:eastAsia="en-US"/>
        </w:rPr>
        <w:t>финансовое обеспечение</w:t>
      </w:r>
      <w:r w:rsidRPr="00983DF8">
        <w:rPr>
          <w:rFonts w:eastAsia="Calibri"/>
          <w:lang w:eastAsia="en-US"/>
        </w:rPr>
        <w:t xml:space="preserve"> системы управления охраной </w:t>
      </w:r>
      <w:r w:rsidR="00EC560D" w:rsidRPr="00983DF8">
        <w:rPr>
          <w:rFonts w:eastAsia="Calibri"/>
          <w:lang w:eastAsia="en-US"/>
        </w:rPr>
        <w:t>труда</w:t>
      </w:r>
      <w:r w:rsidRPr="00983DF8">
        <w:rPr>
          <w:rFonts w:eastAsia="Calibri"/>
          <w:lang w:eastAsia="en-US"/>
        </w:rPr>
        <w:t>. Ф</w:t>
      </w:r>
      <w:r w:rsidRPr="00983DF8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>нансирование мероприятий по обеспечению безопасных условий труда и по улучшению условий и охраны руда. Оценка эффективности мероприятий по охране труда. Понятие предотвращенного ущерба, прямых и косвенных потерь.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1272CB" w:rsidP="001272C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 </w:t>
      </w:r>
      <w:r w:rsidR="00983DF8" w:rsidRPr="00983DF8">
        <w:rPr>
          <w:rFonts w:eastAsia="Calibri"/>
          <w:b/>
          <w:lang w:eastAsia="en-US"/>
        </w:rPr>
        <w:t>4. Основные положения трудового права.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Основные понятия трудового права. Основополагающие принципы Конституции Российской Федерации, касающиеся вопросов труда. Трудовой кодекс Российской Федерации, федеральные законы и другие нормативные правовые акты, содержащие нормы трудового права.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Понятие трудового договора. Отличие трудового договора от договоров гражданско-правового характера.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Содержание трудового договора. Общие положения трудового договора. Изменения сущ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ственных условий трудового договора. Порядок расторжения трудового договора по инициативе работника и по инициативе работодателя. Трудовая дисциплина: поощрения за труд, дисципл</w:t>
      </w:r>
      <w:r w:rsidRPr="00983DF8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>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ющих несовершеннолетних детей или осуществляющих уход за больными членами их семей; ос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t>бенности регулирования труда лиц моложе восемнадцати лет. Льготы и компенсации за работы с вредными и (или) опасными условиями труда.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Оплата труда в случаях выполнения работы в условиях, отклоняющихся от нормальных.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Ответственность сторон за нарушение трудового законодательства.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1272CB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>Тема</w:t>
      </w:r>
      <w:r w:rsidR="001272CB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>5. Правовые основы охраны труда.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Правовые источники охраны труда:</w:t>
      </w:r>
      <w:bookmarkStart w:id="2" w:name="_GoBack"/>
      <w:bookmarkEnd w:id="2"/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- Конституция Российской Федерации;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- Трудовой кодекс Российской Федерации;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- Федеральные конституциональные законы;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- Указы Президента РФ;</w:t>
      </w:r>
    </w:p>
    <w:p w:rsidR="00983DF8" w:rsidRPr="00983DF8" w:rsidRDefault="007D26B4" w:rsidP="00983DF8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Постановления П</w:t>
      </w:r>
      <w:r w:rsidR="00983DF8" w:rsidRPr="00983DF8">
        <w:rPr>
          <w:rFonts w:eastAsia="Calibri"/>
          <w:lang w:eastAsia="en-US"/>
        </w:rPr>
        <w:t>равительства РФ;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- Нормативные правовые акты федеральных органов исполнительной власти;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- Конституции (уставы), законы и иные нормативные правовые акты субъектов РФ;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- Акты органов местного самоуправления и локальные нормативные акты, содержащие нормы трудового права.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- Гражданский кодекс Российской Федерации в части, касающейся вопросов возмещения вр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да, причиненного несчастным случаем на производстве или профессиональным заболеванием.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- Уголовный кодекс Российской Федерации в части, касающейся уголовной ответственности за нарушение требований охраны труда.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1272CB" w:rsidP="001272C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 </w:t>
      </w:r>
      <w:r w:rsidR="00983DF8" w:rsidRPr="00983DF8">
        <w:rPr>
          <w:rFonts w:eastAsia="Calibri"/>
          <w:b/>
          <w:lang w:eastAsia="en-US"/>
        </w:rPr>
        <w:t>6. Государственное регулирование в сфере охраны труда.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Правовые основы государственного управления охраной труда. Структура органов госуда</w:t>
      </w:r>
      <w:r w:rsidRPr="00983DF8">
        <w:rPr>
          <w:rFonts w:eastAsia="Calibri"/>
          <w:lang w:eastAsia="en-US"/>
        </w:rPr>
        <w:t>р</w:t>
      </w:r>
      <w:r w:rsidRPr="00983DF8">
        <w:rPr>
          <w:rFonts w:eastAsia="Calibri"/>
          <w:lang w:eastAsia="en-US"/>
        </w:rPr>
        <w:t>ственного управления охраной труда.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Гос</w:t>
      </w:r>
      <w:r w:rsidRPr="00983DF8">
        <w:rPr>
          <w:rFonts w:eastAsia="Calibri"/>
          <w:lang w:eastAsia="en-US"/>
        </w:rPr>
        <w:t>у</w:t>
      </w:r>
      <w:r w:rsidRPr="00983DF8">
        <w:rPr>
          <w:rFonts w:eastAsia="Calibri"/>
          <w:lang w:eastAsia="en-US"/>
        </w:rPr>
        <w:t>дарственный инспектор и его права.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lastRenderedPageBreak/>
        <w:t>Государственная экспертиза условия труда и ее функции.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Организация общественного контроля в лице технических инспекций профессиональных со</w:t>
      </w:r>
      <w:r w:rsidRPr="00983DF8">
        <w:rPr>
          <w:rFonts w:eastAsia="Calibri"/>
          <w:lang w:eastAsia="en-US"/>
        </w:rPr>
        <w:t>ю</w:t>
      </w:r>
      <w:r w:rsidRPr="00983DF8">
        <w:rPr>
          <w:rFonts w:eastAsia="Calibri"/>
          <w:lang w:eastAsia="en-US"/>
        </w:rPr>
        <w:t>зов.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1272CB" w:rsidP="001272CB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 </w:t>
      </w:r>
      <w:r w:rsidR="00983DF8" w:rsidRPr="00983DF8">
        <w:rPr>
          <w:rFonts w:eastAsia="Calibri"/>
          <w:b/>
          <w:lang w:eastAsia="en-US"/>
        </w:rPr>
        <w:t>7. Государственные нормативные требования по охране труда.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Государственные нормативные требования по охране труда. Порядок разработки, принятия, внедрения нормативных требований.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Технические регламенты и изменение всей системы нормативных актов по безопасности в РФ. Международные и европейские стандарты и нормы. Проблемы гармонизации российских норм с международными нормами и нормами Европейского Союза.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Национальные и государственные (ГОСТ) стандарты. СанПиНы (санитарные правила и но</w:t>
      </w:r>
      <w:r w:rsidRPr="00983DF8">
        <w:rPr>
          <w:rFonts w:eastAsia="Calibri"/>
          <w:lang w:eastAsia="en-US"/>
        </w:rPr>
        <w:t>р</w:t>
      </w:r>
      <w:r w:rsidRPr="00983DF8">
        <w:rPr>
          <w:rFonts w:eastAsia="Calibri"/>
          <w:lang w:eastAsia="en-US"/>
        </w:rPr>
        <w:t xml:space="preserve">мы), </w:t>
      </w:r>
      <w:proofErr w:type="spellStart"/>
      <w:r w:rsidRPr="00983DF8">
        <w:rPr>
          <w:rFonts w:eastAsia="Calibri"/>
          <w:lang w:eastAsia="en-US"/>
        </w:rPr>
        <w:t>СниПы</w:t>
      </w:r>
      <w:proofErr w:type="spellEnd"/>
      <w:r w:rsidRPr="00983DF8">
        <w:rPr>
          <w:rFonts w:eastAsia="Calibri"/>
          <w:lang w:eastAsia="en-US"/>
        </w:rPr>
        <w:t xml:space="preserve"> (строительные нормы и правила), СП (своды правил), ПОТ </w:t>
      </w:r>
      <w:r w:rsidR="00EC560D" w:rsidRPr="00983DF8">
        <w:rPr>
          <w:rFonts w:eastAsia="Calibri"/>
          <w:lang w:eastAsia="en-US"/>
        </w:rPr>
        <w:t>(правила</w:t>
      </w:r>
      <w:r w:rsidRPr="00983DF8">
        <w:rPr>
          <w:rFonts w:eastAsia="Calibri"/>
          <w:lang w:eastAsia="en-US"/>
        </w:rPr>
        <w:t xml:space="preserve"> охраны труда), НПБ (нормы пожарной безопасности), ПБ </w:t>
      </w:r>
      <w:r w:rsidR="00EC560D" w:rsidRPr="00983DF8">
        <w:rPr>
          <w:rFonts w:eastAsia="Calibri"/>
          <w:lang w:eastAsia="en-US"/>
        </w:rPr>
        <w:t>(правила</w:t>
      </w:r>
      <w:r w:rsidRPr="00983DF8">
        <w:rPr>
          <w:rFonts w:eastAsia="Calibri"/>
          <w:lang w:eastAsia="en-US"/>
        </w:rPr>
        <w:t xml:space="preserve"> безопасности), РД (руководящие документы), МУ (методические </w:t>
      </w:r>
      <w:r w:rsidR="00EC560D" w:rsidRPr="00983DF8">
        <w:rPr>
          <w:rFonts w:eastAsia="Calibri"/>
          <w:lang w:eastAsia="en-US"/>
        </w:rPr>
        <w:t>указания) и</w:t>
      </w:r>
      <w:r w:rsidRPr="00983DF8">
        <w:rPr>
          <w:rFonts w:eastAsia="Calibri"/>
          <w:lang w:eastAsia="en-US"/>
        </w:rPr>
        <w:t xml:space="preserve"> другие документы.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1272CB" w:rsidP="001272CB">
      <w:pPr>
        <w:ind w:left="851" w:hanging="85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 </w:t>
      </w:r>
      <w:r w:rsidR="00983DF8" w:rsidRPr="00983DF8">
        <w:rPr>
          <w:rFonts w:eastAsia="Calibri"/>
          <w:b/>
          <w:lang w:eastAsia="en-US"/>
        </w:rPr>
        <w:t xml:space="preserve">8. Обязанности и ответственность </w:t>
      </w:r>
      <w:r w:rsidR="00EC560D" w:rsidRPr="00983DF8">
        <w:rPr>
          <w:rFonts w:eastAsia="Calibri"/>
          <w:b/>
          <w:lang w:eastAsia="en-US"/>
        </w:rPr>
        <w:t>работников по</w:t>
      </w:r>
      <w:r w:rsidR="00983DF8" w:rsidRPr="00983DF8">
        <w:rPr>
          <w:rFonts w:eastAsia="Calibri"/>
          <w:b/>
          <w:lang w:eastAsia="en-US"/>
        </w:rPr>
        <w:t xml:space="preserve"> соблюдению требований охраны тр</w:t>
      </w:r>
      <w:r w:rsidR="00983DF8" w:rsidRPr="00983DF8">
        <w:rPr>
          <w:rFonts w:eastAsia="Calibri"/>
          <w:b/>
          <w:lang w:eastAsia="en-US"/>
        </w:rPr>
        <w:t>у</w:t>
      </w:r>
      <w:r w:rsidR="00983DF8" w:rsidRPr="00983DF8">
        <w:rPr>
          <w:rFonts w:eastAsia="Calibri"/>
          <w:b/>
          <w:lang w:eastAsia="en-US"/>
        </w:rPr>
        <w:t>да и трудового распорядка.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Трудовые обязанности работников по охране труда.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Ответственность работников за невыполнение требований охраны труда (своих трудовых об</w:t>
      </w:r>
      <w:r w:rsidRPr="00983DF8">
        <w:rPr>
          <w:rFonts w:eastAsia="Calibri"/>
          <w:lang w:eastAsia="en-US"/>
        </w:rPr>
        <w:t>я</w:t>
      </w:r>
      <w:r w:rsidRPr="00983DF8">
        <w:rPr>
          <w:rFonts w:eastAsia="Calibri"/>
          <w:lang w:eastAsia="en-US"/>
        </w:rPr>
        <w:t>занностей).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1272CB" w:rsidP="001272CB">
      <w:pPr>
        <w:ind w:left="851" w:hanging="85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Тема </w:t>
      </w:r>
      <w:r w:rsidR="00983DF8" w:rsidRPr="00983DF8">
        <w:rPr>
          <w:rFonts w:eastAsia="Calibri"/>
          <w:b/>
          <w:lang w:eastAsia="en-US"/>
        </w:rPr>
        <w:t>9. Обязанности и ответственность должностных лиц по соблюдению требований охр</w:t>
      </w:r>
      <w:r w:rsidR="00983DF8" w:rsidRPr="00983DF8">
        <w:rPr>
          <w:rFonts w:eastAsia="Calibri"/>
          <w:b/>
          <w:lang w:eastAsia="en-US"/>
        </w:rPr>
        <w:t>а</w:t>
      </w:r>
      <w:r w:rsidR="00983DF8" w:rsidRPr="00983DF8">
        <w:rPr>
          <w:rFonts w:eastAsia="Calibri"/>
          <w:b/>
          <w:lang w:eastAsia="en-US"/>
        </w:rPr>
        <w:t>ны труда и трудового распорядка.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Административная, дисциплинарная, материальная, уголовная ответственности должностных лиц и работников предприятия за нарушение требований законодательных и иных нормативных правовых актов об охране труда.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1272CB" w:rsidRDefault="00983DF8" w:rsidP="001272C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72CB">
        <w:rPr>
          <w:rFonts w:eastAsia="Calibri"/>
          <w:b/>
          <w:sz w:val="28"/>
          <w:szCs w:val="28"/>
          <w:lang w:eastAsia="en-US"/>
        </w:rPr>
        <w:t>Основы управления охраной труда в организации.</w:t>
      </w:r>
    </w:p>
    <w:p w:rsidR="00983DF8" w:rsidRPr="00EC560D" w:rsidRDefault="00983DF8" w:rsidP="00983DF8">
      <w:pPr>
        <w:jc w:val="center"/>
        <w:rPr>
          <w:rFonts w:eastAsia="Calibri"/>
          <w:sz w:val="20"/>
          <w:szCs w:val="20"/>
          <w:lang w:eastAsia="en-US"/>
        </w:rPr>
      </w:pPr>
    </w:p>
    <w:p w:rsidR="00983DF8" w:rsidRPr="00983DF8" w:rsidRDefault="00983DF8" w:rsidP="001272CB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1272CB">
        <w:rPr>
          <w:rFonts w:eastAsia="Calibri"/>
          <w:b/>
          <w:lang w:eastAsia="en-US"/>
        </w:rPr>
        <w:t>10.</w:t>
      </w:r>
      <w:r w:rsidRPr="00983DF8">
        <w:rPr>
          <w:rFonts w:eastAsia="Calibri"/>
          <w:b/>
          <w:lang w:eastAsia="en-US"/>
        </w:rPr>
        <w:t xml:space="preserve"> Обязанности работодателя по обеспечению безопасных условий и охраны труда.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требовании охраны труда, устанавл</w:t>
      </w:r>
      <w:r w:rsidRPr="00983DF8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>вающих правила, процедуры и критерии направленные на сохранение жизни и здоровья работн</w:t>
      </w:r>
      <w:r w:rsidRPr="00983DF8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>ков в процессе трудовой деятельности.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Работодатель и его должностные лица. Руководители, специалисты, исполнители. Распред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ление функциональных обязанностей работодателя по обеспечению требований охраны труда среди работников — руководителей и специалистов.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Служба (специалист) охраны труда организации и ее (его) функции.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Организация внутрифирменного контроля.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Организация рассмотрения вопросов охраны труда руководителями.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Организация целевых и комплексных проверок.</w:t>
      </w:r>
    </w:p>
    <w:p w:rsidR="001303FC" w:rsidRDefault="001303FC" w:rsidP="001272CB">
      <w:pPr>
        <w:ind w:left="993" w:hanging="993"/>
        <w:rPr>
          <w:rFonts w:eastAsia="Calibri"/>
          <w:b/>
          <w:lang w:eastAsia="en-US"/>
        </w:rPr>
      </w:pPr>
    </w:p>
    <w:p w:rsidR="006F6995" w:rsidRDefault="006F6995" w:rsidP="001272CB">
      <w:pPr>
        <w:ind w:left="993" w:hanging="993"/>
        <w:rPr>
          <w:rFonts w:eastAsia="Calibri"/>
          <w:b/>
          <w:lang w:eastAsia="en-US"/>
        </w:rPr>
      </w:pPr>
    </w:p>
    <w:p w:rsidR="006F6995" w:rsidRDefault="006F6995" w:rsidP="001272CB">
      <w:pPr>
        <w:ind w:left="993" w:hanging="993"/>
        <w:rPr>
          <w:rFonts w:eastAsia="Calibri"/>
          <w:b/>
          <w:lang w:eastAsia="en-US"/>
        </w:rPr>
      </w:pPr>
    </w:p>
    <w:p w:rsidR="006F6995" w:rsidRDefault="006F6995" w:rsidP="001272CB">
      <w:pPr>
        <w:ind w:left="993" w:hanging="993"/>
        <w:rPr>
          <w:rFonts w:eastAsia="Calibri"/>
          <w:b/>
          <w:lang w:eastAsia="en-US"/>
        </w:rPr>
      </w:pPr>
    </w:p>
    <w:p w:rsidR="006F6995" w:rsidRDefault="006F6995" w:rsidP="001272CB">
      <w:pPr>
        <w:ind w:left="993" w:hanging="993"/>
        <w:rPr>
          <w:rFonts w:eastAsia="Calibri"/>
          <w:b/>
          <w:lang w:eastAsia="en-US"/>
        </w:rPr>
      </w:pPr>
    </w:p>
    <w:p w:rsidR="00983DF8" w:rsidRPr="00983DF8" w:rsidRDefault="00983DF8" w:rsidP="001272CB">
      <w:pPr>
        <w:ind w:left="993" w:hanging="993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lastRenderedPageBreak/>
        <w:t xml:space="preserve">Тема </w:t>
      </w:r>
      <w:r w:rsidR="001272CB">
        <w:rPr>
          <w:rFonts w:eastAsia="Calibri"/>
          <w:b/>
          <w:lang w:eastAsia="en-US"/>
        </w:rPr>
        <w:t>11</w:t>
      </w:r>
      <w:r w:rsidR="00EC560D">
        <w:rPr>
          <w:rFonts w:eastAsia="Calibri"/>
          <w:b/>
          <w:lang w:eastAsia="en-US"/>
        </w:rPr>
        <w:t>.</w:t>
      </w:r>
      <w:r w:rsidRPr="00983DF8">
        <w:rPr>
          <w:rFonts w:eastAsia="Calibri"/>
          <w:b/>
          <w:lang w:eastAsia="en-US"/>
        </w:rPr>
        <w:t xml:space="preserve"> Управление внутренней мотивацией работников на безопасный труд и соблюдение требований охраны труда.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Человеческий фактор, оказывающий влияние на решение вопросов охраны труда. Психолог</w:t>
      </w:r>
      <w:r w:rsidRPr="00983DF8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>ческие (личностные) причины травматизма. Понятие «культура охраны труда». Работник как ли</w:t>
      </w:r>
      <w:r w:rsidRPr="00983DF8">
        <w:rPr>
          <w:rFonts w:eastAsia="Calibri"/>
          <w:lang w:eastAsia="en-US"/>
        </w:rPr>
        <w:t>ч</w:t>
      </w:r>
      <w:r w:rsidRPr="00983DF8">
        <w:rPr>
          <w:rFonts w:eastAsia="Calibri"/>
          <w:lang w:eastAsia="en-US"/>
        </w:rPr>
        <w:t>ность. Построение системы поощрений и наказаний. Организация соревнований на лучшее раб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t>чее место по охране труда.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Вовлечение работников в управление охраной труда. Организация ступенчатого «администр</w:t>
      </w:r>
      <w:r w:rsidRPr="00983DF8">
        <w:rPr>
          <w:rFonts w:eastAsia="Calibri"/>
          <w:lang w:eastAsia="en-US"/>
        </w:rPr>
        <w:t>а</w:t>
      </w:r>
      <w:r w:rsidRPr="00983DF8">
        <w:rPr>
          <w:rFonts w:eastAsia="Calibri"/>
          <w:lang w:eastAsia="en-US"/>
        </w:rPr>
        <w:t>тивно-общественного» контроля.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Организация информирования работников по вопросам охраны труда.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Всемирный день охраны труда. Организация «Дня охраны труда».</w:t>
      </w:r>
    </w:p>
    <w:p w:rsidR="001303FC" w:rsidRDefault="001303FC" w:rsidP="001272CB">
      <w:pPr>
        <w:ind w:left="993" w:hanging="993"/>
        <w:rPr>
          <w:rFonts w:eastAsia="Calibri"/>
          <w:b/>
          <w:lang w:eastAsia="en-US"/>
        </w:rPr>
      </w:pPr>
    </w:p>
    <w:p w:rsidR="00983DF8" w:rsidRPr="00983DF8" w:rsidRDefault="00983DF8" w:rsidP="001272CB">
      <w:pPr>
        <w:ind w:left="993" w:hanging="993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1272CB">
        <w:rPr>
          <w:rFonts w:eastAsia="Calibri"/>
          <w:b/>
          <w:lang w:eastAsia="en-US"/>
        </w:rPr>
        <w:t>1</w:t>
      </w:r>
      <w:r w:rsidR="00357343">
        <w:rPr>
          <w:rFonts w:eastAsia="Calibri"/>
          <w:b/>
          <w:lang w:eastAsia="en-US"/>
        </w:rPr>
        <w:t>2</w:t>
      </w:r>
      <w:r w:rsidR="001272CB">
        <w:rPr>
          <w:rFonts w:eastAsia="Calibri"/>
          <w:b/>
          <w:lang w:eastAsia="en-US"/>
        </w:rPr>
        <w:t>.</w:t>
      </w:r>
      <w:r w:rsidRPr="00983DF8">
        <w:rPr>
          <w:rFonts w:eastAsia="Calibri"/>
          <w:b/>
          <w:lang w:eastAsia="en-US"/>
        </w:rPr>
        <w:t xml:space="preserve"> Организация системы управления охраной труда, окружающей среды и промы</w:t>
      </w:r>
      <w:r w:rsidRPr="00983DF8">
        <w:rPr>
          <w:rFonts w:eastAsia="Calibri"/>
          <w:b/>
          <w:lang w:eastAsia="en-US"/>
        </w:rPr>
        <w:t>ш</w:t>
      </w:r>
      <w:r w:rsidRPr="00983DF8">
        <w:rPr>
          <w:rFonts w:eastAsia="Calibri"/>
          <w:b/>
          <w:lang w:eastAsia="en-US"/>
        </w:rPr>
        <w:t>ленной безопасности.</w:t>
      </w:r>
    </w:p>
    <w:p w:rsidR="001303FC" w:rsidRDefault="00983DF8" w:rsidP="001303FC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 </w:t>
      </w:r>
      <w:r w:rsidR="001303FC">
        <w:rPr>
          <w:rFonts w:eastAsia="Calibri"/>
          <w:b/>
          <w:lang w:eastAsia="en-US"/>
        </w:rPr>
        <w:tab/>
      </w:r>
    </w:p>
    <w:p w:rsidR="00983DF8" w:rsidRPr="00983DF8" w:rsidRDefault="00983DF8" w:rsidP="001303FC">
      <w:pPr>
        <w:ind w:firstLine="426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Примерная структура и содержание основных документов системы управления охраны труда, окружающей среды и промышленной безопасности.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Политика организации в сфере охраны труда. Цели и задачи корпоративного управления охраной труда.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1272CB">
      <w:pPr>
        <w:ind w:left="993" w:hanging="993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1272CB">
        <w:rPr>
          <w:rFonts w:eastAsia="Calibri"/>
          <w:b/>
          <w:lang w:eastAsia="en-US"/>
        </w:rPr>
        <w:t>1</w:t>
      </w:r>
      <w:r w:rsidR="00357343">
        <w:rPr>
          <w:rFonts w:eastAsia="Calibri"/>
          <w:b/>
          <w:lang w:eastAsia="en-US"/>
        </w:rPr>
        <w:t>3</w:t>
      </w:r>
      <w:r w:rsidRPr="00983DF8">
        <w:rPr>
          <w:rFonts w:eastAsia="Calibri"/>
          <w:b/>
          <w:lang w:eastAsia="en-US"/>
        </w:rPr>
        <w:t>. Социальное партнерство работодателя и работников в сфере охраны труда. Орг</w:t>
      </w:r>
      <w:r w:rsidRPr="00983DF8">
        <w:rPr>
          <w:rFonts w:eastAsia="Calibri"/>
          <w:b/>
          <w:lang w:eastAsia="en-US"/>
        </w:rPr>
        <w:t>а</w:t>
      </w:r>
      <w:r w:rsidRPr="00983DF8">
        <w:rPr>
          <w:rFonts w:eastAsia="Calibri"/>
          <w:b/>
          <w:lang w:eastAsia="en-US"/>
        </w:rPr>
        <w:t>низация общественного контроля.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Социальное партнерство – гарантия социального мира в условиях рыночной экономики. </w:t>
      </w:r>
      <w:r w:rsidR="003246CD">
        <w:rPr>
          <w:rFonts w:eastAsia="Calibri"/>
          <w:lang w:eastAsia="en-US"/>
        </w:rPr>
        <w:t>Тр</w:t>
      </w:r>
      <w:r w:rsidR="003246CD">
        <w:rPr>
          <w:rFonts w:eastAsia="Calibri"/>
          <w:lang w:eastAsia="en-US"/>
        </w:rPr>
        <w:t>у</w:t>
      </w:r>
      <w:r w:rsidR="003246CD">
        <w:rPr>
          <w:rFonts w:eastAsia="Calibri"/>
          <w:lang w:eastAsia="en-US"/>
        </w:rPr>
        <w:t>довой</w:t>
      </w:r>
      <w:r w:rsidRPr="00983DF8">
        <w:rPr>
          <w:rFonts w:eastAsia="Calibri"/>
          <w:lang w:eastAsia="en-US"/>
        </w:rPr>
        <w:t xml:space="preserve"> договор: его содержание и структура; порядок и условия заключения; срок действия; разр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шение разногласий. Ответственность сторон социального партнерства. Органы по рассмотрению трудовых споров.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Работники и их доверенные лица. Комитеты (комиссии) по охране труда. Планирование работ по охране труда. Коллективный договор. Соглашение по охране труда.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14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="003246CD">
        <w:rPr>
          <w:rFonts w:eastAsia="Calibri"/>
          <w:b/>
          <w:lang w:eastAsia="en-US"/>
        </w:rPr>
        <w:t>Специальная оценка условий труда (СОУТ)</w:t>
      </w:r>
      <w:r w:rsidRPr="00983DF8">
        <w:rPr>
          <w:rFonts w:eastAsia="Calibri"/>
          <w:b/>
          <w:lang w:eastAsia="en-US"/>
        </w:rPr>
        <w:t>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Цели, задачи и порядок проведения </w:t>
      </w:r>
      <w:r w:rsidR="003246CD">
        <w:rPr>
          <w:rFonts w:eastAsia="Calibri"/>
          <w:lang w:eastAsia="en-US"/>
        </w:rPr>
        <w:t>СОУТ</w:t>
      </w:r>
      <w:r w:rsidRPr="00983DF8">
        <w:rPr>
          <w:rFonts w:eastAsia="Calibri"/>
          <w:lang w:eastAsia="en-US"/>
        </w:rPr>
        <w:t>.</w:t>
      </w:r>
    </w:p>
    <w:p w:rsidR="001836BB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Заполнение карты рабочего места. Аналогичные рабочие места.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Подведение итогов, анализ и планирование мероприятий.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Использование результатов </w:t>
      </w:r>
      <w:r w:rsidR="003246CD">
        <w:rPr>
          <w:rFonts w:eastAsia="Calibri"/>
          <w:lang w:eastAsia="en-US"/>
        </w:rPr>
        <w:t>СОУТ</w:t>
      </w:r>
      <w:r w:rsidRPr="00983DF8">
        <w:rPr>
          <w:rFonts w:eastAsia="Calibri"/>
          <w:lang w:eastAsia="en-US"/>
        </w:rPr>
        <w:t>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15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>Разработка инструкций по охране труда.</w:t>
      </w:r>
    </w:p>
    <w:p w:rsidR="001303FC" w:rsidRDefault="001303FC" w:rsidP="00983DF8">
      <w:pPr>
        <w:ind w:firstLine="426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Назначение инструкций. Порядок разработки и утверждения, содержание инструкций. Язык инструкций. Структура инструкций.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ind w:left="993" w:hanging="993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16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 xml:space="preserve">Организация обучения по охране труда и проверки знаний требований охраны </w:t>
      </w:r>
      <w:r w:rsidR="00EC560D" w:rsidRPr="00983DF8">
        <w:rPr>
          <w:rFonts w:eastAsia="Calibri"/>
          <w:b/>
          <w:lang w:eastAsia="en-US"/>
        </w:rPr>
        <w:t>тр</w:t>
      </w:r>
      <w:r w:rsidR="00EC560D" w:rsidRPr="00983DF8">
        <w:rPr>
          <w:rFonts w:eastAsia="Calibri"/>
          <w:b/>
          <w:lang w:eastAsia="en-US"/>
        </w:rPr>
        <w:t>у</w:t>
      </w:r>
      <w:r w:rsidR="00EC560D" w:rsidRPr="00983DF8">
        <w:rPr>
          <w:rFonts w:eastAsia="Calibri"/>
          <w:b/>
          <w:lang w:eastAsia="en-US"/>
        </w:rPr>
        <w:t>да работников</w:t>
      </w:r>
      <w:r w:rsidRPr="00983DF8">
        <w:rPr>
          <w:rFonts w:eastAsia="Calibri"/>
          <w:b/>
          <w:lang w:eastAsia="en-US"/>
        </w:rPr>
        <w:t xml:space="preserve"> организаций.</w:t>
      </w:r>
    </w:p>
    <w:p w:rsidR="001303FC" w:rsidRDefault="001303FC" w:rsidP="00983DF8">
      <w:pPr>
        <w:ind w:firstLine="426"/>
        <w:jc w:val="both"/>
        <w:rPr>
          <w:rFonts w:eastAsia="Calibri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Обязанности работников по прохождению обучения безопасным методам и приемам выпо</w:t>
      </w:r>
      <w:r w:rsidRPr="00983DF8">
        <w:rPr>
          <w:rFonts w:eastAsia="Calibri"/>
          <w:lang w:eastAsia="en-US"/>
        </w:rPr>
        <w:t>л</w:t>
      </w:r>
      <w:r w:rsidRPr="00983DF8">
        <w:rPr>
          <w:rFonts w:eastAsia="Calibri"/>
          <w:lang w:eastAsia="en-US"/>
        </w:rPr>
        <w:t>нения работ, инструктажа по охране труда, стажировки на рабочем месте, проверки знаний треб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t>ваний охраны труда.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Виды и содержание инструктажей работников по охране труда.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lastRenderedPageBreak/>
        <w:t>Виды и задачи инструктажей по безопасности труда: вводный, первичный на рабочем месте, повторный, внеплановый, целевой. Сроки проведения инструктажей и лица, ответственные за проведение. Оформление проведенного инструктажа. Обеспечение работников правилами и и</w:t>
      </w:r>
      <w:r w:rsidRPr="00983DF8">
        <w:rPr>
          <w:rFonts w:eastAsia="Calibri"/>
          <w:lang w:eastAsia="en-US"/>
        </w:rPr>
        <w:t>н</w:t>
      </w:r>
      <w:r w:rsidRPr="00983DF8">
        <w:rPr>
          <w:rFonts w:eastAsia="Calibri"/>
          <w:lang w:eastAsia="en-US"/>
        </w:rPr>
        <w:t>струкциями по охране труда.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ind w:left="993" w:hanging="993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17</w:t>
      </w:r>
      <w:r w:rsidRPr="00983DF8">
        <w:rPr>
          <w:rFonts w:eastAsia="Calibri"/>
          <w:b/>
          <w:lang w:eastAsia="en-US"/>
        </w:rPr>
        <w:t>. Обеспечение работников средствами индивидуальной защиты. Предоставление компенсаций за условия труда.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Роль и место СИЗ в ряду профилактических мероприятий, направленных на предупреждение травматизма и заболеваемости работающих. Классификация средств индивидуальной защиты, требования к ним. Типовые отраслевые нормы бесплатной выдачи работникам специальной оде</w:t>
      </w:r>
      <w:r w:rsidRPr="00983DF8">
        <w:rPr>
          <w:rFonts w:eastAsia="Calibri"/>
          <w:lang w:eastAsia="en-US"/>
        </w:rPr>
        <w:t>ж</w:t>
      </w:r>
      <w:r w:rsidRPr="00983DF8">
        <w:rPr>
          <w:rFonts w:eastAsia="Calibri"/>
          <w:lang w:eastAsia="en-US"/>
        </w:rPr>
        <w:t>ды, специальной обуви и других средств индивидуальной защиты.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Порядок обеспечения работников специальной одеждой, специальной обувью и другими сре</w:t>
      </w:r>
      <w:r w:rsidRPr="00983DF8">
        <w:rPr>
          <w:rFonts w:eastAsia="Calibri"/>
          <w:lang w:eastAsia="en-US"/>
        </w:rPr>
        <w:t>д</w:t>
      </w:r>
      <w:r w:rsidRPr="00983DF8">
        <w:rPr>
          <w:rFonts w:eastAsia="Calibri"/>
          <w:lang w:eastAsia="en-US"/>
        </w:rPr>
        <w:t>ствами индивидуальной защиты; организация их хранения, стирки, химической сушки, ремонта и т.п. Порядок обеспечения дежурными средствами индивидуальной защиты, теплой специальной одеждой и обувью. Обеспечение рабочих и служащих моющими и обезвреживающими веществ</w:t>
      </w:r>
      <w:r w:rsidRPr="00983DF8">
        <w:rPr>
          <w:rFonts w:eastAsia="Calibri"/>
          <w:lang w:eastAsia="en-US"/>
        </w:rPr>
        <w:t>а</w:t>
      </w:r>
      <w:r w:rsidRPr="00983DF8">
        <w:rPr>
          <w:rFonts w:eastAsia="Calibri"/>
          <w:lang w:eastAsia="en-US"/>
        </w:rPr>
        <w:t>ми и средствами личной гигиены. Организация условий для осуществления мер личной гигиены на производстве.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Организация профилактического питания и питьевого режима на предприятии. Организация обязательных предварительных при поступлении на работу и периодических медицинских осмо</w:t>
      </w:r>
      <w:r w:rsidRPr="00983DF8">
        <w:rPr>
          <w:rFonts w:eastAsia="Calibri"/>
          <w:lang w:eastAsia="en-US"/>
        </w:rPr>
        <w:t>т</w:t>
      </w:r>
      <w:r w:rsidRPr="00983DF8">
        <w:rPr>
          <w:rFonts w:eastAsia="Calibri"/>
          <w:lang w:eastAsia="en-US"/>
        </w:rPr>
        <w:t>ров рабочих и служащих, занятых на работах с вредными или опасными условиями труда.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Обязательные и дополнительные компенсации и льготы за работы с вредными и опасными условиями труда. 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18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>Основы предупреждения профессиональной заболеваемости.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Основные причины профессиональной заболеваемости.</w:t>
      </w:r>
    </w:p>
    <w:p w:rsidR="00983DF8" w:rsidRPr="00983DF8" w:rsidRDefault="001836BB" w:rsidP="00983DF8">
      <w:pPr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Понятие о производственно</w:t>
      </w:r>
      <w:r w:rsidR="00983DF8" w:rsidRPr="00983DF8">
        <w:rPr>
          <w:rFonts w:eastAsia="Calibri"/>
          <w:lang w:eastAsia="en-US"/>
        </w:rPr>
        <w:t>-обусловленной заболеваемости.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Виды наиболее распространенных профессиональных заболеваний и причины их возникнов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ния. Профессиональная пригодность и профотбор. Предварительные и периодические медици</w:t>
      </w:r>
      <w:r w:rsidRPr="00983DF8">
        <w:rPr>
          <w:rFonts w:eastAsia="Calibri"/>
          <w:lang w:eastAsia="en-US"/>
        </w:rPr>
        <w:t>н</w:t>
      </w:r>
      <w:r w:rsidRPr="00983DF8">
        <w:rPr>
          <w:rFonts w:eastAsia="Calibri"/>
          <w:lang w:eastAsia="en-US"/>
        </w:rPr>
        <w:t>ские осмотры. Бесплатное обеспечение работников молоком и лечебно-профилактическим пит</w:t>
      </w:r>
      <w:r w:rsidRPr="00983DF8">
        <w:rPr>
          <w:rFonts w:eastAsia="Calibri"/>
          <w:lang w:eastAsia="en-US"/>
        </w:rPr>
        <w:t>а</w:t>
      </w:r>
      <w:r w:rsidRPr="00983DF8">
        <w:rPr>
          <w:rFonts w:eastAsia="Calibri"/>
          <w:lang w:eastAsia="en-US"/>
        </w:rPr>
        <w:t>нием. Санитарно-бытовое и лечебное-профилактическое обеспечение работников.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19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>Документация и отчетность по охране труда.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Перечень необходимой документации по охране труда. Руководство по СУОТ</w:t>
      </w:r>
      <w:r w:rsidR="00E50009">
        <w:rPr>
          <w:rFonts w:eastAsia="Calibri"/>
          <w:lang w:eastAsia="en-US"/>
        </w:rPr>
        <w:t>,</w:t>
      </w:r>
      <w:r w:rsidR="009103BD">
        <w:rPr>
          <w:rFonts w:eastAsia="Calibri"/>
          <w:lang w:eastAsia="en-US"/>
        </w:rPr>
        <w:t xml:space="preserve"> </w:t>
      </w:r>
      <w:r w:rsidR="00E50009">
        <w:rPr>
          <w:rFonts w:eastAsia="Calibri"/>
          <w:lang w:eastAsia="en-US"/>
        </w:rPr>
        <w:t>ОС</w:t>
      </w:r>
      <w:r w:rsidR="009103BD">
        <w:rPr>
          <w:rFonts w:eastAsia="Calibri"/>
          <w:lang w:eastAsia="en-US"/>
        </w:rPr>
        <w:t xml:space="preserve"> </w:t>
      </w:r>
      <w:r w:rsidR="00E50009">
        <w:rPr>
          <w:rFonts w:eastAsia="Calibri"/>
          <w:lang w:eastAsia="en-US"/>
        </w:rPr>
        <w:t>и</w:t>
      </w:r>
      <w:r w:rsidR="009103BD">
        <w:rPr>
          <w:rFonts w:eastAsia="Calibri"/>
          <w:lang w:eastAsia="en-US"/>
        </w:rPr>
        <w:t xml:space="preserve"> </w:t>
      </w:r>
      <w:r w:rsidR="00E50009">
        <w:rPr>
          <w:rFonts w:eastAsia="Calibri"/>
          <w:lang w:eastAsia="en-US"/>
        </w:rPr>
        <w:t>ПБ</w:t>
      </w:r>
      <w:r w:rsidRPr="00983DF8">
        <w:rPr>
          <w:rFonts w:eastAsia="Calibri"/>
          <w:lang w:eastAsia="en-US"/>
        </w:rPr>
        <w:t>. Пр</w:t>
      </w:r>
      <w:r w:rsidRPr="00983DF8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>казы о распределении обязанностей по охране труда между работниками. Инструкции по охране труда. Учет проведения инструктажей, обучение по охране труда. Отчетность и формы отчетных документов по охране труда. Порядок и сроки хранения документов различного типа.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357343" w:rsidRDefault="00983DF8" w:rsidP="00983D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57343">
        <w:rPr>
          <w:rFonts w:eastAsia="Calibri"/>
          <w:b/>
          <w:sz w:val="28"/>
          <w:szCs w:val="28"/>
          <w:lang w:eastAsia="en-US"/>
        </w:rPr>
        <w:t>Специальные вопросы обеспечения требований охраны труда и безопасности производственной деятельности.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2</w:t>
      </w:r>
      <w:r w:rsidR="009103BD">
        <w:rPr>
          <w:rFonts w:eastAsia="Calibri"/>
          <w:b/>
          <w:lang w:eastAsia="en-US"/>
        </w:rPr>
        <w:t>0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>Основы предупреждения производственного травматизма.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Причины профессионального травматизма. Квалификация несчастных случаев. Порядок пер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дачи информации о произошедших несчастных случаях.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Основные методы защиты от вредных и опасных производственных факторов. Основные виды средств коллективной защиты.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Основные организационные и технические мероприятия по профилактике производственного травматизма. </w:t>
      </w:r>
    </w:p>
    <w:p w:rsidR="00983DF8" w:rsidRPr="00983DF8" w:rsidRDefault="00983DF8" w:rsidP="00357343">
      <w:pPr>
        <w:ind w:left="993" w:hanging="993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lastRenderedPageBreak/>
        <w:t xml:space="preserve">Тема </w:t>
      </w:r>
      <w:r w:rsidR="00357343">
        <w:rPr>
          <w:rFonts w:eastAsia="Calibri"/>
          <w:b/>
          <w:lang w:eastAsia="en-US"/>
        </w:rPr>
        <w:t>2</w:t>
      </w:r>
      <w:r w:rsidR="009103BD">
        <w:rPr>
          <w:rFonts w:eastAsia="Calibri"/>
          <w:b/>
          <w:lang w:eastAsia="en-US"/>
        </w:rPr>
        <w:t>1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 xml:space="preserve">Техническое обеспечение безопасности </w:t>
      </w:r>
      <w:r w:rsidR="00EC560D" w:rsidRPr="00983DF8">
        <w:rPr>
          <w:rFonts w:eastAsia="Calibri"/>
          <w:b/>
          <w:lang w:eastAsia="en-US"/>
        </w:rPr>
        <w:t>зданий и</w:t>
      </w:r>
      <w:r w:rsidRPr="00983DF8">
        <w:rPr>
          <w:rFonts w:eastAsia="Calibri"/>
          <w:b/>
          <w:lang w:eastAsia="en-US"/>
        </w:rPr>
        <w:t xml:space="preserve"> сооружений, оборудования и и</w:t>
      </w:r>
      <w:r w:rsidRPr="00983DF8">
        <w:rPr>
          <w:rFonts w:eastAsia="Calibri"/>
          <w:b/>
          <w:lang w:eastAsia="en-US"/>
        </w:rPr>
        <w:t>н</w:t>
      </w:r>
      <w:r w:rsidRPr="00983DF8">
        <w:rPr>
          <w:rFonts w:eastAsia="Calibri"/>
          <w:b/>
          <w:lang w:eastAsia="en-US"/>
        </w:rPr>
        <w:t>струмента, технологических процессов.</w:t>
      </w:r>
    </w:p>
    <w:p w:rsidR="00983DF8" w:rsidRPr="00EC560D" w:rsidRDefault="00983DF8" w:rsidP="00983DF8">
      <w:pPr>
        <w:jc w:val="both"/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Безопасность технологических процессов. Безопасность зданий и сооружений, включая тран</w:t>
      </w:r>
      <w:r w:rsidRPr="00983DF8">
        <w:rPr>
          <w:rFonts w:eastAsia="Calibri"/>
          <w:lang w:eastAsia="en-US"/>
        </w:rPr>
        <w:t>с</w:t>
      </w:r>
      <w:r w:rsidRPr="00983DF8">
        <w:rPr>
          <w:rFonts w:eastAsia="Calibri"/>
          <w:lang w:eastAsia="en-US"/>
        </w:rPr>
        <w:t>портные пути. Обеспечение безопасности от несанкционированных действий персонала и пост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t>ронних лиц на производстве.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Опасности, вызываемые движением различных видов транспорта и применением грузопод</w:t>
      </w:r>
      <w:r w:rsidRPr="00983DF8">
        <w:rPr>
          <w:rFonts w:eastAsia="Calibri"/>
          <w:lang w:eastAsia="en-US"/>
        </w:rPr>
        <w:t>ъ</w:t>
      </w:r>
      <w:r w:rsidRPr="00983DF8">
        <w:rPr>
          <w:rFonts w:eastAsia="Calibri"/>
          <w:lang w:eastAsia="en-US"/>
        </w:rPr>
        <w:t>емных средств на территории предприятия и в цехах. Причины аварий и несчастных случаев, св</w:t>
      </w:r>
      <w:r w:rsidRPr="00983DF8">
        <w:rPr>
          <w:rFonts w:eastAsia="Calibri"/>
          <w:lang w:eastAsia="en-US"/>
        </w:rPr>
        <w:t>я</w:t>
      </w:r>
      <w:r w:rsidRPr="00983DF8">
        <w:rPr>
          <w:rFonts w:eastAsia="Calibri"/>
          <w:lang w:eastAsia="en-US"/>
        </w:rPr>
        <w:t>занных с эксплуатацией транспортных и грузоподъемных средств.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Основные требования безопасности, предъявляемые к устройству транспортных и грузопод</w:t>
      </w:r>
      <w:r w:rsidRPr="00983DF8">
        <w:rPr>
          <w:rFonts w:eastAsia="Calibri"/>
          <w:lang w:eastAsia="en-US"/>
        </w:rPr>
        <w:t>ъ</w:t>
      </w:r>
      <w:r w:rsidRPr="00983DF8">
        <w:rPr>
          <w:rFonts w:eastAsia="Calibri"/>
          <w:lang w:eastAsia="en-US"/>
        </w:rPr>
        <w:t>емных средств.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ind w:left="993" w:hanging="993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2</w:t>
      </w:r>
      <w:r w:rsidR="009103BD">
        <w:rPr>
          <w:rFonts w:eastAsia="Calibri"/>
          <w:b/>
          <w:lang w:eastAsia="en-US"/>
        </w:rPr>
        <w:t>2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>Коллективные средства защиты: вентиляция, освещение, защита от шума и вибр</w:t>
      </w:r>
      <w:r w:rsidRPr="00983DF8">
        <w:rPr>
          <w:rFonts w:eastAsia="Calibri"/>
          <w:b/>
          <w:lang w:eastAsia="en-US"/>
        </w:rPr>
        <w:t>а</w:t>
      </w:r>
      <w:r w:rsidRPr="00983DF8">
        <w:rPr>
          <w:rFonts w:eastAsia="Calibri"/>
          <w:b/>
          <w:lang w:eastAsia="en-US"/>
        </w:rPr>
        <w:t>ции.</w:t>
      </w:r>
    </w:p>
    <w:p w:rsidR="00983DF8" w:rsidRPr="00EC560D" w:rsidRDefault="00983DF8" w:rsidP="00983DF8">
      <w:pPr>
        <w:jc w:val="both"/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Понятие о микроклимате. Контроль за состоянием микроклимата в производственных пом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щениях. Производственная пыль, пылевая патология и ее профилактика. Предельно допустимые концентрации вредных веществ.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Пути оздоровления воздушной среды в производственных помещениях.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Вентиляция производственных помещений. Назначение и виды вентиляции. Принципы устройства естественного воздухообмена в производственных зданиях и искусственного вентил</w:t>
      </w:r>
      <w:r w:rsidRPr="00983DF8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>рования помещений.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Шум и вибрация. </w:t>
      </w:r>
      <w:r w:rsidR="00EC560D" w:rsidRPr="00983DF8">
        <w:rPr>
          <w:rFonts w:eastAsia="Calibri"/>
          <w:lang w:eastAsia="en-US"/>
        </w:rPr>
        <w:t>Основные методы и средства защиты,</w:t>
      </w:r>
      <w:r w:rsidRPr="00983DF8">
        <w:rPr>
          <w:rFonts w:eastAsia="Calibri"/>
          <w:lang w:eastAsia="en-US"/>
        </w:rPr>
        <w:t xml:space="preserve"> работающих от шума и вибрации.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Требования к освещению производственных помещений и рабочих мест. Гигиеническая х</w:t>
      </w:r>
      <w:r w:rsidRPr="00983DF8">
        <w:rPr>
          <w:rFonts w:eastAsia="Calibri"/>
          <w:lang w:eastAsia="en-US"/>
        </w:rPr>
        <w:t>а</w:t>
      </w:r>
      <w:r w:rsidRPr="00983DF8">
        <w:rPr>
          <w:rFonts w:eastAsia="Calibri"/>
          <w:lang w:eastAsia="en-US"/>
        </w:rPr>
        <w:t>рактеристика естественного и искусственного освещения. организация эксплуатации осветител</w:t>
      </w:r>
      <w:r w:rsidRPr="00983DF8">
        <w:rPr>
          <w:rFonts w:eastAsia="Calibri"/>
          <w:lang w:eastAsia="en-US"/>
        </w:rPr>
        <w:t>ь</w:t>
      </w:r>
      <w:r w:rsidRPr="00983DF8">
        <w:rPr>
          <w:rFonts w:eastAsia="Calibri"/>
          <w:lang w:eastAsia="en-US"/>
        </w:rPr>
        <w:t>ных установок.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2</w:t>
      </w:r>
      <w:r w:rsidR="009103BD">
        <w:rPr>
          <w:rFonts w:eastAsia="Calibri"/>
          <w:b/>
          <w:lang w:eastAsia="en-US"/>
        </w:rPr>
        <w:t>3</w:t>
      </w:r>
      <w:r w:rsidRPr="00983DF8">
        <w:rPr>
          <w:rFonts w:eastAsia="Calibri"/>
          <w:b/>
          <w:lang w:eastAsia="en-US"/>
        </w:rPr>
        <w:t>. Организация безопасного производства работ с повышенной опасностью.</w:t>
      </w:r>
    </w:p>
    <w:p w:rsidR="00983DF8" w:rsidRPr="00EC560D" w:rsidRDefault="00983DF8" w:rsidP="00983DF8">
      <w:pPr>
        <w:jc w:val="both"/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Перечень работ с повышенной опасностью. Порядок оформления допуска к работам с пов</w:t>
      </w:r>
      <w:r w:rsidRPr="00983DF8">
        <w:rPr>
          <w:rFonts w:eastAsia="Calibri"/>
          <w:lang w:eastAsia="en-US"/>
        </w:rPr>
        <w:t>ы</w:t>
      </w:r>
      <w:r w:rsidRPr="00983DF8">
        <w:rPr>
          <w:rFonts w:eastAsia="Calibri"/>
          <w:lang w:eastAsia="en-US"/>
        </w:rPr>
        <w:t>шенной опасностью. Требования безопасности для работ с повышенной опасностью.</w:t>
      </w:r>
    </w:p>
    <w:p w:rsidR="00983DF8" w:rsidRPr="00EC560D" w:rsidRDefault="00983DF8" w:rsidP="00983DF8">
      <w:pPr>
        <w:ind w:firstLine="426"/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2</w:t>
      </w:r>
      <w:r w:rsidR="009103BD">
        <w:rPr>
          <w:rFonts w:eastAsia="Calibri"/>
          <w:b/>
          <w:lang w:eastAsia="en-US"/>
        </w:rPr>
        <w:t>4</w:t>
      </w:r>
      <w:r w:rsidRPr="00983DF8">
        <w:rPr>
          <w:rFonts w:eastAsia="Calibri"/>
          <w:b/>
          <w:lang w:eastAsia="en-US"/>
        </w:rPr>
        <w:t>. Обеспечение электробезопасности.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Действие электрического тока на организм человека. Виды поражений электрическим током. Классификация производственных помещений по степени опасности поражения электрическим током. 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Основные причины и виды </w:t>
      </w:r>
      <w:proofErr w:type="spellStart"/>
      <w:r w:rsidRPr="00983DF8">
        <w:rPr>
          <w:rFonts w:eastAsia="Calibri"/>
          <w:lang w:eastAsia="en-US"/>
        </w:rPr>
        <w:t>электротравматизма</w:t>
      </w:r>
      <w:proofErr w:type="spellEnd"/>
      <w:r w:rsidRPr="00983DF8">
        <w:rPr>
          <w:rFonts w:eastAsia="Calibri"/>
          <w:lang w:eastAsia="en-US"/>
        </w:rPr>
        <w:t xml:space="preserve">. 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 xml:space="preserve">Предупредительная сигнализация, надписи и плакаты, применяемые в целях профилактики </w:t>
      </w:r>
      <w:proofErr w:type="spellStart"/>
      <w:r w:rsidRPr="00983DF8">
        <w:rPr>
          <w:rFonts w:eastAsia="Calibri"/>
          <w:lang w:eastAsia="en-US"/>
        </w:rPr>
        <w:t>электротравматизма</w:t>
      </w:r>
      <w:proofErr w:type="spellEnd"/>
      <w:r w:rsidRPr="00983DF8">
        <w:rPr>
          <w:rFonts w:eastAsia="Calibri"/>
          <w:lang w:eastAsia="en-US"/>
        </w:rPr>
        <w:t>. Защитные средства.</w:t>
      </w:r>
    </w:p>
    <w:p w:rsidR="00983DF8" w:rsidRPr="00EC560D" w:rsidRDefault="00983DF8" w:rsidP="00983DF8">
      <w:pPr>
        <w:ind w:firstLine="426"/>
        <w:jc w:val="both"/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2</w:t>
      </w:r>
      <w:r w:rsidR="009103BD">
        <w:rPr>
          <w:rFonts w:eastAsia="Calibri"/>
          <w:b/>
          <w:lang w:eastAsia="en-US"/>
        </w:rPr>
        <w:t>5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>Обеспечение безопасности работников в аварийных ситуациях.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  <w:r w:rsidRPr="00983DF8">
        <w:rPr>
          <w:rFonts w:eastAsia="Calibri"/>
          <w:lang w:eastAsia="en-US"/>
        </w:rPr>
        <w:tab/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Основные мероприятия по предупреждению аварийных ситуаций и обеспечению готовности к ним и реагированию. Определение возможного характера и масштаба аварийных ситуаций и св</w:t>
      </w:r>
      <w:r w:rsidRPr="00983DF8">
        <w:rPr>
          <w:rFonts w:eastAsia="Calibri"/>
          <w:lang w:eastAsia="en-US"/>
        </w:rPr>
        <w:t>я</w:t>
      </w:r>
      <w:r w:rsidRPr="00983DF8">
        <w:rPr>
          <w:rFonts w:eastAsia="Calibri"/>
          <w:lang w:eastAsia="en-US"/>
        </w:rPr>
        <w:t>занных с ними рисков в сфере охраны труда. Организация взаимодействия с территориальными структурами и службами аварийного реагирования. Проведение регулярных тренировок по пред</w:t>
      </w:r>
      <w:r w:rsidRPr="00983DF8">
        <w:rPr>
          <w:rFonts w:eastAsia="Calibri"/>
          <w:lang w:eastAsia="en-US"/>
        </w:rPr>
        <w:t>у</w:t>
      </w:r>
      <w:r w:rsidRPr="00983DF8">
        <w:rPr>
          <w:rFonts w:eastAsia="Calibri"/>
          <w:lang w:eastAsia="en-US"/>
        </w:rPr>
        <w:t>преждению аварийных ситуаций, обеспечению готовности к ним и реагированию.</w:t>
      </w:r>
    </w:p>
    <w:p w:rsidR="001303FC" w:rsidRDefault="001303FC" w:rsidP="00983D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836BB" w:rsidRDefault="001836BB" w:rsidP="00983D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836BB" w:rsidRDefault="001836BB" w:rsidP="00983D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836BB" w:rsidRDefault="001836BB" w:rsidP="00983D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35A1D" w:rsidRDefault="00535A1D" w:rsidP="00983D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836BB" w:rsidRDefault="001836BB" w:rsidP="00983D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83DF8" w:rsidRPr="00357343" w:rsidRDefault="00983DF8" w:rsidP="00983D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57343">
        <w:rPr>
          <w:rFonts w:eastAsia="Calibri"/>
          <w:b/>
          <w:sz w:val="28"/>
          <w:szCs w:val="28"/>
          <w:lang w:eastAsia="en-US"/>
        </w:rPr>
        <w:lastRenderedPageBreak/>
        <w:t>Социальная защита пострадавших на производстве.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2</w:t>
      </w:r>
      <w:r w:rsidR="009103BD">
        <w:rPr>
          <w:rFonts w:eastAsia="Calibri"/>
          <w:b/>
          <w:lang w:eastAsia="en-US"/>
        </w:rPr>
        <w:t>6</w:t>
      </w:r>
      <w:r w:rsidRPr="00983DF8">
        <w:rPr>
          <w:rFonts w:eastAsia="Calibri"/>
          <w:b/>
          <w:lang w:eastAsia="en-US"/>
        </w:rPr>
        <w:t>.</w:t>
      </w:r>
      <w:r w:rsidR="00357343">
        <w:rPr>
          <w:rFonts w:eastAsia="Calibri"/>
          <w:b/>
          <w:lang w:eastAsia="en-US"/>
        </w:rPr>
        <w:t xml:space="preserve"> </w:t>
      </w:r>
      <w:r w:rsidRPr="00983DF8">
        <w:rPr>
          <w:rFonts w:eastAsia="Calibri"/>
          <w:b/>
          <w:lang w:eastAsia="en-US"/>
        </w:rPr>
        <w:t>Общие правовые принципы возмещения причиненного вреда.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Понятие вреда, возмещение вреда в гражданском праве. Третьи лица. Ответственность юр</w:t>
      </w:r>
      <w:r w:rsidRPr="00983DF8">
        <w:rPr>
          <w:rFonts w:eastAsia="Calibri"/>
          <w:lang w:eastAsia="en-US"/>
        </w:rPr>
        <w:t>и</w:t>
      </w:r>
      <w:r w:rsidRPr="00983DF8">
        <w:rPr>
          <w:rFonts w:eastAsia="Calibri"/>
          <w:lang w:eastAsia="en-US"/>
        </w:rPr>
        <w:t>дического лица или гражданина за вред, причиненный его работником. Ответственность за вред, причиненный деятельностью, создающей повышенную опасность для окружающих. Объем и х</w:t>
      </w:r>
      <w:r w:rsidRPr="00983DF8">
        <w:rPr>
          <w:rFonts w:eastAsia="Calibri"/>
          <w:lang w:eastAsia="en-US"/>
        </w:rPr>
        <w:t>а</w:t>
      </w:r>
      <w:r w:rsidRPr="00983DF8">
        <w:rPr>
          <w:rFonts w:eastAsia="Calibri"/>
          <w:lang w:eastAsia="en-US"/>
        </w:rPr>
        <w:t>рактер возмещения вреда, причиненного повреждением здоровья. Материальный и моральный вред. Условия возмещения вреда в гражданском праве. Способ и размер компенсации морального вреда.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ind w:left="993" w:hanging="993"/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2</w:t>
      </w:r>
      <w:r w:rsidR="009103BD">
        <w:rPr>
          <w:rFonts w:eastAsia="Calibri"/>
          <w:b/>
          <w:lang w:eastAsia="en-US"/>
        </w:rPr>
        <w:t>7</w:t>
      </w:r>
      <w:r w:rsidRPr="00983DF8">
        <w:rPr>
          <w:rFonts w:eastAsia="Calibri"/>
          <w:b/>
          <w:lang w:eastAsia="en-US"/>
        </w:rPr>
        <w:t xml:space="preserve">. Обязательное социальное страхование от несчастных случаев на </w:t>
      </w:r>
      <w:r w:rsidR="00877915" w:rsidRPr="00983DF8">
        <w:rPr>
          <w:rFonts w:eastAsia="Calibri"/>
          <w:b/>
          <w:lang w:eastAsia="en-US"/>
        </w:rPr>
        <w:t>производстве и профессиональных заболеваний</w:t>
      </w:r>
      <w:r w:rsidRPr="00983DF8">
        <w:rPr>
          <w:rFonts w:eastAsia="Calibri"/>
          <w:b/>
          <w:lang w:eastAsia="en-US"/>
        </w:rPr>
        <w:t>.</w:t>
      </w:r>
    </w:p>
    <w:p w:rsidR="00983DF8" w:rsidRPr="00EC560D" w:rsidRDefault="00983DF8" w:rsidP="00983DF8">
      <w:pPr>
        <w:jc w:val="both"/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Право работника на обязательное социальное страхование от несчастных случаев на прои</w:t>
      </w:r>
      <w:r w:rsidRPr="00983DF8">
        <w:rPr>
          <w:rFonts w:eastAsia="Calibri"/>
          <w:lang w:eastAsia="en-US"/>
        </w:rPr>
        <w:t>з</w:t>
      </w:r>
      <w:r w:rsidRPr="00983DF8">
        <w:rPr>
          <w:rFonts w:eastAsia="Calibri"/>
          <w:lang w:eastAsia="en-US"/>
        </w:rPr>
        <w:t>водстве и профессиональных заболеваний. Обязанность работодателя по обеспечению обязател</w:t>
      </w:r>
      <w:r w:rsidRPr="00983DF8">
        <w:rPr>
          <w:rFonts w:eastAsia="Calibri"/>
          <w:lang w:eastAsia="en-US"/>
        </w:rPr>
        <w:t>ь</w:t>
      </w:r>
      <w:r w:rsidRPr="00983DF8">
        <w:rPr>
          <w:rFonts w:eastAsia="Calibri"/>
          <w:lang w:eastAsia="en-US"/>
        </w:rPr>
        <w:t xml:space="preserve">ного страхования от несчастных случаев на производстве </w:t>
      </w:r>
      <w:r w:rsidR="001836BB" w:rsidRPr="00983DF8">
        <w:rPr>
          <w:rFonts w:eastAsia="Calibri"/>
          <w:lang w:eastAsia="en-US"/>
        </w:rPr>
        <w:t>и профессиональных</w:t>
      </w:r>
      <w:r w:rsidRPr="00983DF8">
        <w:rPr>
          <w:rFonts w:eastAsia="Calibri"/>
          <w:lang w:eastAsia="en-US"/>
        </w:rPr>
        <w:t xml:space="preserve"> заболеваний. Ф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деральный закон Российской Федерации «Об обязательном социальном страховании от несчас</w:t>
      </w:r>
      <w:r w:rsidRPr="00983DF8">
        <w:rPr>
          <w:rFonts w:eastAsia="Calibri"/>
          <w:lang w:eastAsia="en-US"/>
        </w:rPr>
        <w:t>т</w:t>
      </w:r>
      <w:r w:rsidRPr="00983DF8">
        <w:rPr>
          <w:rFonts w:eastAsia="Calibri"/>
          <w:lang w:eastAsia="en-US"/>
        </w:rPr>
        <w:t xml:space="preserve">ных случаев на производстве и профессиональных заболеваний». Страховые тарифы. Страховые взносы. 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2</w:t>
      </w:r>
      <w:r w:rsidR="009103BD">
        <w:rPr>
          <w:rFonts w:eastAsia="Calibri"/>
          <w:b/>
          <w:lang w:eastAsia="en-US"/>
        </w:rPr>
        <w:t>8</w:t>
      </w:r>
      <w:r w:rsidRPr="00983DF8">
        <w:rPr>
          <w:rFonts w:eastAsia="Calibri"/>
          <w:b/>
          <w:lang w:eastAsia="en-US"/>
        </w:rPr>
        <w:t>. Порядок расследования и учета несчастных случаев на производстве.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Причины производственного травматизма. Квалификация несчастных случаев. Порядок пер</w:t>
      </w:r>
      <w:r w:rsidRPr="00983DF8">
        <w:rPr>
          <w:rFonts w:eastAsia="Calibri"/>
          <w:lang w:eastAsia="en-US"/>
        </w:rPr>
        <w:t>е</w:t>
      </w:r>
      <w:r w:rsidRPr="00983DF8">
        <w:rPr>
          <w:rFonts w:eastAsia="Calibri"/>
          <w:lang w:eastAsia="en-US"/>
        </w:rPr>
        <w:t>дачи информации о произошедших несчастных случаях. Первоочередные меры, принимаемые в связи с ними. Формирование комиссии по расследованию. Порядок оформления актов по форме Н-1. Оформление материалов расследования. Порядок представления информации о несчастных случаях на производстве. Разработка обобщенных причин расследуемых событий, мероприятия по предотвращению аналогичных происшествий.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9103BD">
        <w:rPr>
          <w:rFonts w:eastAsia="Calibri"/>
          <w:b/>
          <w:lang w:eastAsia="en-US"/>
        </w:rPr>
        <w:t>29</w:t>
      </w:r>
      <w:r w:rsidRPr="00983DF8">
        <w:rPr>
          <w:rFonts w:eastAsia="Calibri"/>
          <w:b/>
          <w:lang w:eastAsia="en-US"/>
        </w:rPr>
        <w:t>. Порядок расследования и учета профессиональных заболеваний.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Причины профессиональных заболеваний. Расследование и учет острых и хронических пр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t>фессиональных заболеваний (отравлений), возникновение которых обусловлено воздействием вредных производственных факторов.  Установление предварительного и окончательного диагн</w:t>
      </w:r>
      <w:r w:rsidRPr="00983DF8">
        <w:rPr>
          <w:rFonts w:eastAsia="Calibri"/>
          <w:lang w:eastAsia="en-US"/>
        </w:rPr>
        <w:t>о</w:t>
      </w:r>
      <w:r w:rsidRPr="00983DF8">
        <w:rPr>
          <w:rFonts w:eastAsia="Calibri"/>
          <w:lang w:eastAsia="en-US"/>
        </w:rPr>
        <w:t>за о профессиональном заболевании (отравлении). Порядок расследования обстоятельств и причин возникновения профессионального заболевания.</w:t>
      </w:r>
    </w:p>
    <w:p w:rsidR="00983DF8" w:rsidRPr="00EC560D" w:rsidRDefault="00983DF8" w:rsidP="00983DF8">
      <w:pPr>
        <w:rPr>
          <w:rFonts w:eastAsia="Calibri"/>
          <w:sz w:val="18"/>
          <w:szCs w:val="18"/>
          <w:lang w:eastAsia="en-US"/>
        </w:rPr>
      </w:pPr>
    </w:p>
    <w:p w:rsidR="00983DF8" w:rsidRPr="00983DF8" w:rsidRDefault="00983DF8" w:rsidP="00357343">
      <w:pPr>
        <w:rPr>
          <w:rFonts w:eastAsia="Calibri"/>
          <w:b/>
          <w:lang w:eastAsia="en-US"/>
        </w:rPr>
      </w:pPr>
      <w:r w:rsidRPr="00983DF8">
        <w:rPr>
          <w:rFonts w:eastAsia="Calibri"/>
          <w:b/>
          <w:lang w:eastAsia="en-US"/>
        </w:rPr>
        <w:t xml:space="preserve">Тема </w:t>
      </w:r>
      <w:r w:rsidR="00357343">
        <w:rPr>
          <w:rFonts w:eastAsia="Calibri"/>
          <w:b/>
          <w:lang w:eastAsia="en-US"/>
        </w:rPr>
        <w:t>3</w:t>
      </w:r>
      <w:r w:rsidR="009103BD">
        <w:rPr>
          <w:rFonts w:eastAsia="Calibri"/>
          <w:b/>
          <w:lang w:eastAsia="en-US"/>
        </w:rPr>
        <w:t>0</w:t>
      </w:r>
      <w:r w:rsidRPr="00983DF8">
        <w:rPr>
          <w:rFonts w:eastAsia="Calibri"/>
          <w:b/>
          <w:lang w:eastAsia="en-US"/>
        </w:rPr>
        <w:t>. Оказание первой помощи пострадавшим на производстве.</w:t>
      </w:r>
    </w:p>
    <w:p w:rsidR="00983DF8" w:rsidRPr="00EC560D" w:rsidRDefault="00983DF8" w:rsidP="00983DF8">
      <w:pPr>
        <w:rPr>
          <w:rFonts w:eastAsia="Calibri"/>
          <w:b/>
          <w:sz w:val="18"/>
          <w:szCs w:val="18"/>
          <w:lang w:eastAsia="en-US"/>
        </w:rPr>
      </w:pP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Действия работника при возникновении несчастного случая.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Первая помощь при производственных травмах и отравлениях.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Оказание первой помощи при ранениях, кровотечениях, переломах, ушибах, растяжениях св</w:t>
      </w:r>
      <w:r w:rsidRPr="00983DF8">
        <w:rPr>
          <w:rFonts w:eastAsia="Calibri"/>
          <w:lang w:eastAsia="en-US"/>
        </w:rPr>
        <w:t>я</w:t>
      </w:r>
      <w:r w:rsidRPr="00983DF8">
        <w:rPr>
          <w:rFonts w:eastAsia="Calibri"/>
          <w:lang w:eastAsia="en-US"/>
        </w:rPr>
        <w:t>зок, вывихах, ожогах, обморожениях, поражениях электрическим током, молнией, при тепловом и солнечном ударах, спасении утопающих и др.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Переноска и транспортировка пострадавших с учетом их состояния и характера повреждения.</w:t>
      </w:r>
    </w:p>
    <w:p w:rsidR="00983DF8" w:rsidRPr="00983DF8" w:rsidRDefault="00983DF8" w:rsidP="00983DF8">
      <w:pPr>
        <w:ind w:firstLine="426"/>
        <w:jc w:val="both"/>
        <w:rPr>
          <w:rFonts w:eastAsia="Calibri"/>
          <w:lang w:eastAsia="en-US"/>
        </w:rPr>
      </w:pPr>
      <w:r w:rsidRPr="00983DF8">
        <w:rPr>
          <w:rFonts w:eastAsia="Calibri"/>
          <w:lang w:eastAsia="en-US"/>
        </w:rPr>
        <w:t>Способы реанимации. Непрямой массаж сердца. Искусственная вентиляция легких. Требов</w:t>
      </w:r>
      <w:r w:rsidRPr="00983DF8">
        <w:rPr>
          <w:rFonts w:eastAsia="Calibri"/>
          <w:lang w:eastAsia="en-US"/>
        </w:rPr>
        <w:t>а</w:t>
      </w:r>
      <w:r w:rsidRPr="00983DF8">
        <w:rPr>
          <w:rFonts w:eastAsia="Calibri"/>
          <w:lang w:eastAsia="en-US"/>
        </w:rPr>
        <w:t>ния к персоналу по оказании первой помощи.</w:t>
      </w:r>
    </w:p>
    <w:p w:rsidR="00877915" w:rsidRDefault="00877915" w:rsidP="003573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03BD" w:rsidRDefault="009103BD" w:rsidP="00DC26BF">
      <w:pPr>
        <w:jc w:val="center"/>
        <w:rPr>
          <w:b/>
        </w:rPr>
      </w:pPr>
    </w:p>
    <w:p w:rsidR="009103BD" w:rsidRDefault="009103BD" w:rsidP="00DC26BF">
      <w:pPr>
        <w:jc w:val="center"/>
        <w:rPr>
          <w:b/>
        </w:rPr>
      </w:pPr>
    </w:p>
    <w:p w:rsidR="009103BD" w:rsidRDefault="009103BD" w:rsidP="00DC26BF">
      <w:pPr>
        <w:jc w:val="center"/>
        <w:rPr>
          <w:b/>
        </w:rPr>
      </w:pPr>
    </w:p>
    <w:p w:rsidR="009103BD" w:rsidRDefault="009103BD" w:rsidP="00DC26BF">
      <w:pPr>
        <w:jc w:val="center"/>
        <w:rPr>
          <w:b/>
        </w:rPr>
      </w:pPr>
    </w:p>
    <w:p w:rsidR="006F6995" w:rsidRDefault="006F6995" w:rsidP="00DC26BF">
      <w:pPr>
        <w:jc w:val="center"/>
        <w:rPr>
          <w:b/>
        </w:rPr>
      </w:pPr>
    </w:p>
    <w:p w:rsidR="006F6995" w:rsidRDefault="006F6995" w:rsidP="00DC26BF">
      <w:pPr>
        <w:jc w:val="center"/>
        <w:rPr>
          <w:b/>
        </w:rPr>
      </w:pPr>
    </w:p>
    <w:p w:rsidR="009103BD" w:rsidRDefault="009103BD" w:rsidP="00DC26BF">
      <w:pPr>
        <w:jc w:val="center"/>
        <w:rPr>
          <w:b/>
        </w:rPr>
      </w:pPr>
    </w:p>
    <w:p w:rsidR="00DC26BF" w:rsidRPr="00685F1C" w:rsidRDefault="00DC26BF" w:rsidP="00DC26BF">
      <w:pPr>
        <w:jc w:val="center"/>
        <w:rPr>
          <w:b/>
        </w:rPr>
      </w:pPr>
      <w:r w:rsidRPr="00685F1C">
        <w:rPr>
          <w:b/>
        </w:rPr>
        <w:t>Литература</w:t>
      </w:r>
    </w:p>
    <w:p w:rsidR="008D3BCB" w:rsidRDefault="008D3BCB" w:rsidP="00894C2B">
      <w:pPr>
        <w:jc w:val="both"/>
      </w:pPr>
    </w:p>
    <w:p w:rsidR="00DC26BF" w:rsidRPr="00685F1C" w:rsidRDefault="00894C2B" w:rsidP="00894C2B">
      <w:pPr>
        <w:jc w:val="both"/>
      </w:pPr>
      <w:r>
        <w:t xml:space="preserve">1. </w:t>
      </w:r>
      <w:r w:rsidR="00DC26BF" w:rsidRPr="00685F1C">
        <w:t>Конституция Российской Федерации (принята всенародным голосованием 12.12.1993г.) (с п</w:t>
      </w:r>
      <w:r w:rsidR="00DC26BF" w:rsidRPr="00685F1C">
        <w:t>о</w:t>
      </w:r>
      <w:r w:rsidR="00DC26BF" w:rsidRPr="00685F1C">
        <w:t>правками).</w:t>
      </w:r>
    </w:p>
    <w:p w:rsidR="00DC26BF" w:rsidRPr="00685F1C" w:rsidRDefault="00894C2B" w:rsidP="00894C2B">
      <w:pPr>
        <w:jc w:val="both"/>
      </w:pPr>
      <w:r>
        <w:t xml:space="preserve">2. </w:t>
      </w:r>
      <w:r w:rsidR="00DC26BF" w:rsidRPr="00685F1C">
        <w:t>Гражданский кодекс Российской Федерации. Часть первая от 30.11.1994г. № 51-ФЗ. Часть вт</w:t>
      </w:r>
      <w:r w:rsidR="00DC26BF" w:rsidRPr="00685F1C">
        <w:t>о</w:t>
      </w:r>
      <w:r w:rsidR="00DC26BF" w:rsidRPr="00685F1C">
        <w:t>рая от 26.01.1996г. № 14-ФЗ. Часть третья от 26.11.2001г. № 146-ФЗ. Часть четвертая от 18.12.2006г. № 230-ФЗ (с изменениями и дополнениями).</w:t>
      </w:r>
    </w:p>
    <w:p w:rsidR="00DC26BF" w:rsidRPr="00685F1C" w:rsidRDefault="00894C2B" w:rsidP="00894C2B">
      <w:pPr>
        <w:jc w:val="both"/>
      </w:pPr>
      <w:r>
        <w:t xml:space="preserve">3. </w:t>
      </w:r>
      <w:r w:rsidR="00DC26BF" w:rsidRPr="00685F1C">
        <w:t>Уголовный кодекс Российской Федерации 13.06.199</w:t>
      </w:r>
      <w:r w:rsidR="003D0848">
        <w:t>6г. № 63-ФЗ (с изменениями и до</w:t>
      </w:r>
      <w:r w:rsidR="00DC26BF" w:rsidRPr="00685F1C">
        <w:t>полнени</w:t>
      </w:r>
      <w:r w:rsidR="00DC26BF" w:rsidRPr="00685F1C">
        <w:t>я</w:t>
      </w:r>
      <w:r w:rsidR="00DC26BF" w:rsidRPr="00685F1C">
        <w:t>ми).</w:t>
      </w:r>
    </w:p>
    <w:p w:rsidR="00DC26BF" w:rsidRPr="00685F1C" w:rsidRDefault="00894C2B" w:rsidP="00894C2B">
      <w:pPr>
        <w:jc w:val="both"/>
      </w:pPr>
      <w:r>
        <w:t xml:space="preserve">4. </w:t>
      </w:r>
      <w:r w:rsidR="00DC26BF" w:rsidRPr="00685F1C">
        <w:t>Трудовой кодекс Российской Федерации от 30.12.2001г. № 197-ФЗ (с изменениями).</w:t>
      </w:r>
    </w:p>
    <w:p w:rsidR="00DC26BF" w:rsidRPr="00685F1C" w:rsidRDefault="00894C2B" w:rsidP="00894C2B">
      <w:pPr>
        <w:jc w:val="both"/>
      </w:pPr>
      <w:r>
        <w:t xml:space="preserve">5. </w:t>
      </w:r>
      <w:r w:rsidR="00DC26BF" w:rsidRPr="00685F1C">
        <w:t>Кодекс Российской Федерации об административных правонарушениях от 30.12.2001г. № 195-ФЗ (с изменениями и дополнениями).</w:t>
      </w:r>
    </w:p>
    <w:p w:rsidR="00DC26BF" w:rsidRPr="00685F1C" w:rsidRDefault="00894C2B" w:rsidP="00894C2B">
      <w:pPr>
        <w:jc w:val="both"/>
      </w:pPr>
      <w:r>
        <w:t xml:space="preserve">6. </w:t>
      </w:r>
      <w:r w:rsidR="00DC26BF" w:rsidRPr="00685F1C">
        <w:t>Федеральный закон от 21.12.1994г. № 68-ФЗ «О защите населения и территорий от чрезвыча</w:t>
      </w:r>
      <w:r w:rsidR="00DC26BF" w:rsidRPr="00685F1C">
        <w:t>й</w:t>
      </w:r>
      <w:r w:rsidR="00DC26BF" w:rsidRPr="00685F1C">
        <w:t>ных ситуаций природного и техногенного хара</w:t>
      </w:r>
      <w:r w:rsidR="003D0848">
        <w:t>ктера» (с изменениями и дополне</w:t>
      </w:r>
      <w:r w:rsidR="00DC26BF" w:rsidRPr="00685F1C">
        <w:t>ниями).</w:t>
      </w:r>
    </w:p>
    <w:p w:rsidR="00DC26BF" w:rsidRPr="00685F1C" w:rsidRDefault="00894C2B" w:rsidP="00894C2B">
      <w:pPr>
        <w:jc w:val="both"/>
      </w:pPr>
      <w:r>
        <w:t xml:space="preserve">7. </w:t>
      </w:r>
      <w:r w:rsidR="00DC26BF" w:rsidRPr="00685F1C">
        <w:t>Федеральный закон от 22.07.2008г. № 123-ФЗ «Технический регламент о требованиях пожарной безопасности» (с изменениями и дополнениями).</w:t>
      </w:r>
    </w:p>
    <w:p w:rsidR="00DC26BF" w:rsidRPr="00685F1C" w:rsidRDefault="00894C2B" w:rsidP="00894C2B">
      <w:pPr>
        <w:jc w:val="both"/>
      </w:pPr>
      <w:r>
        <w:t xml:space="preserve">8. </w:t>
      </w:r>
      <w:r w:rsidR="00DC26BF" w:rsidRPr="00685F1C">
        <w:t>Федеральный закон от 21.07.1997г. № 116-ФЗ «О</w:t>
      </w:r>
      <w:r w:rsidR="003D0848">
        <w:t xml:space="preserve"> промышленной безопасности опас</w:t>
      </w:r>
      <w:r w:rsidR="00DC26BF" w:rsidRPr="00685F1C">
        <w:t>ных прои</w:t>
      </w:r>
      <w:r w:rsidR="00DC26BF" w:rsidRPr="00685F1C">
        <w:t>з</w:t>
      </w:r>
      <w:r w:rsidR="00DC26BF" w:rsidRPr="00685F1C">
        <w:t>водственных объектов» (с изменениями и дополнениями).</w:t>
      </w:r>
    </w:p>
    <w:p w:rsidR="00DC26BF" w:rsidRPr="00685F1C" w:rsidRDefault="00894C2B" w:rsidP="00894C2B">
      <w:pPr>
        <w:jc w:val="both"/>
      </w:pPr>
      <w:r>
        <w:t xml:space="preserve">9. </w:t>
      </w:r>
      <w:r w:rsidR="00DC26BF" w:rsidRPr="00685F1C">
        <w:t>Федеральный закон от 24.07.1998г. № 125-ФЗ «Об</w:t>
      </w:r>
      <w:r w:rsidR="003D0848">
        <w:t xml:space="preserve"> обязательном социальном страхо</w:t>
      </w:r>
      <w:r w:rsidR="00DC26BF" w:rsidRPr="00685F1C">
        <w:t>вании от несчастных случаев на производстве и професси</w:t>
      </w:r>
      <w:r w:rsidR="003D0848">
        <w:t>ональных заболеваний» (с измене</w:t>
      </w:r>
      <w:r w:rsidR="00DC26BF" w:rsidRPr="00685F1C">
        <w:t>ниями и допо</w:t>
      </w:r>
      <w:r w:rsidR="00DC26BF" w:rsidRPr="00685F1C">
        <w:t>л</w:t>
      </w:r>
      <w:r w:rsidR="00DC26BF" w:rsidRPr="00685F1C">
        <w:t>нениями).</w:t>
      </w:r>
    </w:p>
    <w:p w:rsidR="00DC26BF" w:rsidRPr="00685F1C" w:rsidRDefault="00894C2B" w:rsidP="00894C2B">
      <w:pPr>
        <w:jc w:val="both"/>
      </w:pPr>
      <w:r>
        <w:t xml:space="preserve">10. </w:t>
      </w:r>
      <w:r w:rsidR="00DC26BF" w:rsidRPr="00685F1C">
        <w:t>Федеральный закон от 26.12.2008г. № 294-ФЗ «О з</w:t>
      </w:r>
      <w:r w:rsidR="003D0848">
        <w:t>ащите прав юридических лиц и ин</w:t>
      </w:r>
      <w:r w:rsidR="00DC26BF" w:rsidRPr="00685F1C">
        <w:t>дивид</w:t>
      </w:r>
      <w:r w:rsidR="00DC26BF" w:rsidRPr="00685F1C">
        <w:t>у</w:t>
      </w:r>
      <w:r w:rsidR="00DC26BF" w:rsidRPr="00685F1C">
        <w:t>альных предпринимателей при осуществлении государственного контроля (надзора) и муниц</w:t>
      </w:r>
      <w:r w:rsidR="00DC26BF" w:rsidRPr="00685F1C">
        <w:t>и</w:t>
      </w:r>
      <w:r w:rsidR="00DC26BF" w:rsidRPr="00685F1C">
        <w:t>пального контроля» (с изменениями и дополнениями).</w:t>
      </w:r>
    </w:p>
    <w:p w:rsidR="00DC26BF" w:rsidRPr="00685F1C" w:rsidRDefault="00894C2B" w:rsidP="00894C2B">
      <w:pPr>
        <w:jc w:val="both"/>
      </w:pPr>
      <w:r>
        <w:t xml:space="preserve">11. </w:t>
      </w:r>
      <w:r w:rsidR="00DC26BF" w:rsidRPr="00685F1C">
        <w:t>Федеральный закон от 19.12.2016г. № 419-ФЗ «О страховых тарифах на обязательное социал</w:t>
      </w:r>
      <w:r w:rsidR="00DC26BF" w:rsidRPr="00685F1C">
        <w:t>ь</w:t>
      </w:r>
      <w:r w:rsidR="00DC26BF" w:rsidRPr="00685F1C">
        <w:t>ное страхование от несчастных случаев на произ</w:t>
      </w:r>
      <w:r w:rsidR="003D0848">
        <w:t>водстве и профессиональных забо</w:t>
      </w:r>
      <w:r w:rsidR="00DC26BF" w:rsidRPr="00685F1C">
        <w:t>леваний на 2017 год и на плановый период 2018 и 2019 годов».</w:t>
      </w:r>
    </w:p>
    <w:p w:rsidR="00DC26BF" w:rsidRPr="00685F1C" w:rsidRDefault="00894C2B" w:rsidP="00894C2B">
      <w:pPr>
        <w:jc w:val="both"/>
      </w:pPr>
      <w:r>
        <w:t xml:space="preserve">12. </w:t>
      </w:r>
      <w:r w:rsidR="00DC26BF" w:rsidRPr="00685F1C">
        <w:t>Федеральный закон от 27.12.2002г. № 184-ФЗ «О т</w:t>
      </w:r>
      <w:r w:rsidR="003D0848">
        <w:t>ехническом регулировании» (с из</w:t>
      </w:r>
      <w:r w:rsidR="00DC26BF" w:rsidRPr="00685F1C">
        <w:t>менениями и дополнениями).</w:t>
      </w:r>
    </w:p>
    <w:p w:rsidR="00DC26BF" w:rsidRPr="00685F1C" w:rsidRDefault="00894C2B" w:rsidP="00894C2B">
      <w:pPr>
        <w:jc w:val="both"/>
      </w:pPr>
      <w:r>
        <w:t xml:space="preserve">13. </w:t>
      </w:r>
      <w:r w:rsidR="00DC26BF" w:rsidRPr="00685F1C">
        <w:t>Федеральный закон от 28.12.2013г. № 426-ФЗ «О специальной оценке условий труда» (с изм</w:t>
      </w:r>
      <w:r w:rsidR="00DC26BF" w:rsidRPr="00685F1C">
        <w:t>е</w:t>
      </w:r>
      <w:r w:rsidR="00DC26BF" w:rsidRPr="00685F1C">
        <w:t>нениями и дополнениями).</w:t>
      </w:r>
    </w:p>
    <w:p w:rsidR="00DC26BF" w:rsidRPr="00685F1C" w:rsidRDefault="00894C2B" w:rsidP="00894C2B">
      <w:pPr>
        <w:jc w:val="both"/>
      </w:pPr>
      <w:r>
        <w:t xml:space="preserve">14. </w:t>
      </w:r>
      <w:r w:rsidR="00DC26BF" w:rsidRPr="00685F1C">
        <w:t>Постановление Правительства РФ от 15.12.2000г. № 967 «Об утверждении Положения о ра</w:t>
      </w:r>
      <w:r w:rsidR="00DC26BF" w:rsidRPr="00685F1C">
        <w:t>с</w:t>
      </w:r>
      <w:r w:rsidR="00DC26BF" w:rsidRPr="00685F1C">
        <w:t>следовании и учете профессиональных заболеваний».</w:t>
      </w:r>
    </w:p>
    <w:p w:rsidR="00DC26BF" w:rsidRPr="00685F1C" w:rsidRDefault="00894C2B" w:rsidP="00894C2B">
      <w:pPr>
        <w:jc w:val="both"/>
      </w:pPr>
      <w:r>
        <w:t xml:space="preserve">15. </w:t>
      </w:r>
      <w:r w:rsidR="00DC26BF" w:rsidRPr="00685F1C">
        <w:t>Постановление Правительства РФ от 06.02.1993г. № 105 «О новых нормах предельно допуст</w:t>
      </w:r>
      <w:r w:rsidR="00DC26BF" w:rsidRPr="00685F1C">
        <w:t>и</w:t>
      </w:r>
      <w:r w:rsidR="00DC26BF" w:rsidRPr="00685F1C">
        <w:t>мых нагрузок для женщин при подъёме и перемещении тяжестей вручную».</w:t>
      </w:r>
    </w:p>
    <w:p w:rsidR="00DC26BF" w:rsidRPr="00685F1C" w:rsidRDefault="00894C2B" w:rsidP="00894C2B">
      <w:pPr>
        <w:jc w:val="both"/>
      </w:pPr>
      <w:r>
        <w:t xml:space="preserve">16. </w:t>
      </w:r>
      <w:r w:rsidR="00DC26BF" w:rsidRPr="00685F1C">
        <w:t>Постановление Правительства РФ от 25.02.2000г. № 162 «Об утверждении перечня тяжелых работ и работ с вредными или опасными услов</w:t>
      </w:r>
      <w:r w:rsidR="003D0848">
        <w:t>иями труда, при выполнении кото</w:t>
      </w:r>
      <w:r w:rsidR="00DC26BF" w:rsidRPr="00685F1C">
        <w:t>рых запрещается применение труда женщин».</w:t>
      </w:r>
    </w:p>
    <w:p w:rsidR="00DC26BF" w:rsidRPr="00685F1C" w:rsidRDefault="00894C2B" w:rsidP="00894C2B">
      <w:pPr>
        <w:jc w:val="both"/>
      </w:pPr>
      <w:r>
        <w:t xml:space="preserve">17. </w:t>
      </w:r>
      <w:r w:rsidR="00DC26BF" w:rsidRPr="00685F1C">
        <w:t>Постановление Правительства РФ от 25.02.2000г. № 163 «Об утверждении перечня тяжелых работ и работ с вредными или опасными услов</w:t>
      </w:r>
      <w:r w:rsidR="003D0848">
        <w:t>иями труда, при выполнении кото</w:t>
      </w:r>
      <w:r w:rsidR="00DC26BF" w:rsidRPr="00685F1C">
        <w:t>рых запрещается применение труда лиц моложе восемнадц</w:t>
      </w:r>
      <w:r w:rsidR="003D0848">
        <w:t>ати лет» (с изменениями и допол</w:t>
      </w:r>
      <w:r w:rsidR="00DC26BF" w:rsidRPr="00685F1C">
        <w:t>нениями).</w:t>
      </w:r>
    </w:p>
    <w:p w:rsidR="00DC26BF" w:rsidRPr="00685F1C" w:rsidRDefault="00894C2B" w:rsidP="00894C2B">
      <w:pPr>
        <w:jc w:val="both"/>
      </w:pPr>
      <w:r>
        <w:t xml:space="preserve">18. </w:t>
      </w:r>
      <w:r w:rsidR="00DC26BF" w:rsidRPr="00685F1C">
        <w:t>Постановление Правительства РФ от 23.09.2002г.</w:t>
      </w:r>
      <w:r w:rsidR="003D0848">
        <w:t xml:space="preserve"> № 695 «О прохождении обязатель</w:t>
      </w:r>
      <w:r w:rsidR="00DC26BF" w:rsidRPr="00685F1C">
        <w:t>ного пс</w:t>
      </w:r>
      <w:r w:rsidR="00DC26BF" w:rsidRPr="00685F1C">
        <w:t>и</w:t>
      </w:r>
      <w:r w:rsidR="00DC26BF" w:rsidRPr="00685F1C">
        <w:t>хиатрического освидетельствования работниками, осуществляющими отдельные виды деятельн</w:t>
      </w:r>
      <w:r w:rsidR="00DC26BF" w:rsidRPr="00685F1C">
        <w:t>о</w:t>
      </w:r>
      <w:r w:rsidR="00DC26BF" w:rsidRPr="00685F1C">
        <w:t>сти, в том числе деятельность, связанную</w:t>
      </w:r>
      <w:r w:rsidR="003D0848">
        <w:t xml:space="preserve"> с источником повышенной опасно</w:t>
      </w:r>
      <w:r w:rsidR="00DC26BF" w:rsidRPr="00685F1C">
        <w:t>сти (с влиянием вре</w:t>
      </w:r>
      <w:r w:rsidR="00DC26BF" w:rsidRPr="00685F1C">
        <w:t>д</w:t>
      </w:r>
      <w:r w:rsidR="00DC26BF" w:rsidRPr="00685F1C">
        <w:t>ных веществ и неблагоприятных производственных факторов), а также работающих в условиях повышенной опасности» (с изменениями и дополнениями).</w:t>
      </w:r>
    </w:p>
    <w:p w:rsidR="00DC26BF" w:rsidRPr="00685F1C" w:rsidRDefault="00894C2B" w:rsidP="00894C2B">
      <w:pPr>
        <w:jc w:val="both"/>
      </w:pPr>
      <w:r>
        <w:t xml:space="preserve">19. </w:t>
      </w:r>
      <w:r w:rsidR="00DC26BF" w:rsidRPr="00685F1C">
        <w:t>Постановление Правительства РФ от 30.05.2012г. № 524 «Об утверждении Правил установл</w:t>
      </w:r>
      <w:r w:rsidR="00DC26BF" w:rsidRPr="00685F1C">
        <w:t>е</w:t>
      </w:r>
      <w:r w:rsidR="00DC26BF" w:rsidRPr="00685F1C">
        <w:t>ния страхователям скидок и надбавок к страхов</w:t>
      </w:r>
      <w:r w:rsidR="003D0848">
        <w:t>ым тарифам на обязательное соци</w:t>
      </w:r>
      <w:r w:rsidR="00DC26BF" w:rsidRPr="00685F1C">
        <w:t>альное страхов</w:t>
      </w:r>
      <w:r w:rsidR="00DC26BF" w:rsidRPr="00685F1C">
        <w:t>а</w:t>
      </w:r>
      <w:r w:rsidR="00DC26BF" w:rsidRPr="00685F1C">
        <w:t>ние от несчастных случаев на производс</w:t>
      </w:r>
      <w:r w:rsidR="003D0848">
        <w:t>тве и профессиональных заболева</w:t>
      </w:r>
      <w:r w:rsidR="00DC26BF" w:rsidRPr="00685F1C">
        <w:t>ний».</w:t>
      </w:r>
    </w:p>
    <w:p w:rsidR="00DC26BF" w:rsidRPr="00685F1C" w:rsidRDefault="00894C2B" w:rsidP="00894C2B">
      <w:pPr>
        <w:jc w:val="both"/>
      </w:pPr>
      <w:r>
        <w:t xml:space="preserve">20. </w:t>
      </w:r>
      <w:r w:rsidR="00DC26BF" w:rsidRPr="00685F1C">
        <w:t xml:space="preserve">Постановление Правительства РФ от 13.10.2008г. </w:t>
      </w:r>
      <w:r w:rsidR="003D0848">
        <w:t>№ 749 «Об особенностях направле</w:t>
      </w:r>
      <w:r w:rsidR="00DC26BF" w:rsidRPr="00685F1C">
        <w:t>ния р</w:t>
      </w:r>
      <w:r w:rsidR="00DC26BF" w:rsidRPr="00685F1C">
        <w:t>а</w:t>
      </w:r>
      <w:r w:rsidR="00DC26BF" w:rsidRPr="00685F1C">
        <w:t xml:space="preserve">ботников в служебные командировки» (с изменениями и дополнениями). </w:t>
      </w:r>
    </w:p>
    <w:p w:rsidR="00DC26BF" w:rsidRPr="00685F1C" w:rsidRDefault="00894C2B" w:rsidP="00894C2B">
      <w:pPr>
        <w:jc w:val="both"/>
      </w:pPr>
      <w:r>
        <w:lastRenderedPageBreak/>
        <w:t xml:space="preserve">21. </w:t>
      </w:r>
      <w:r w:rsidR="00DC26BF" w:rsidRPr="00685F1C">
        <w:t>Постановление Правительства РФ от 27.12.2010г</w:t>
      </w:r>
      <w:r w:rsidR="003D0848">
        <w:t>. № 1160 «Об утверждении Положе</w:t>
      </w:r>
      <w:r w:rsidR="00DC26BF" w:rsidRPr="00685F1C">
        <w:t>ния о ра</w:t>
      </w:r>
      <w:r w:rsidR="00DC26BF" w:rsidRPr="00685F1C">
        <w:t>з</w:t>
      </w:r>
      <w:r w:rsidR="00DC26BF" w:rsidRPr="00685F1C">
        <w:t>работке, утверждении и изменении нормативных</w:t>
      </w:r>
      <w:r w:rsidR="003D0848">
        <w:t xml:space="preserve"> правовых актов, содержащих гос</w:t>
      </w:r>
      <w:r w:rsidR="00DC26BF" w:rsidRPr="00685F1C">
        <w:t>ударственные нормативные требования охраны труда» (с изменениями и дополнениями).</w:t>
      </w:r>
    </w:p>
    <w:p w:rsidR="00DC26BF" w:rsidRPr="00685F1C" w:rsidRDefault="00894C2B" w:rsidP="00894C2B">
      <w:pPr>
        <w:jc w:val="both"/>
      </w:pPr>
      <w:r>
        <w:t xml:space="preserve">22. </w:t>
      </w:r>
      <w:r w:rsidR="00DC26BF" w:rsidRPr="00685F1C">
        <w:t>Постановление Правительства РФ от 16.10.2000г. № 789 «Об утверждении Правил установл</w:t>
      </w:r>
      <w:r w:rsidR="00DC26BF" w:rsidRPr="00685F1C">
        <w:t>е</w:t>
      </w:r>
      <w:r w:rsidR="00DC26BF" w:rsidRPr="00685F1C">
        <w:t>ния степени утраты профессиональной трудоспособности в результате несчастных случаев на производстве и профессиональных заболеваний» (с изменениями и дополнениями).</w:t>
      </w:r>
    </w:p>
    <w:p w:rsidR="00DC26BF" w:rsidRPr="00685F1C" w:rsidRDefault="00894C2B" w:rsidP="00894C2B">
      <w:pPr>
        <w:jc w:val="both"/>
      </w:pPr>
      <w:r>
        <w:t xml:space="preserve">23. </w:t>
      </w:r>
      <w:r w:rsidR="00DC26BF" w:rsidRPr="00685F1C">
        <w:t>Постановление Правительства РФ от 06.06.2013г.</w:t>
      </w:r>
      <w:r w:rsidR="003D0848">
        <w:t xml:space="preserve"> № 482 «О продолжительности еже</w:t>
      </w:r>
      <w:r w:rsidR="00DC26BF" w:rsidRPr="00685F1C">
        <w:t>годного дополнительного оплачиваемого отпуска за работу с вредными и (или) опасными условиями тр</w:t>
      </w:r>
      <w:r w:rsidR="00DC26BF" w:rsidRPr="00685F1C">
        <w:t>у</w:t>
      </w:r>
      <w:r w:rsidR="00DC26BF" w:rsidRPr="00685F1C">
        <w:t>да, предоставляемого отдельным категориям работников».</w:t>
      </w:r>
    </w:p>
    <w:p w:rsidR="00DC26BF" w:rsidRPr="00685F1C" w:rsidRDefault="00894C2B" w:rsidP="00894C2B">
      <w:pPr>
        <w:jc w:val="both"/>
      </w:pPr>
      <w:r>
        <w:t xml:space="preserve">24. </w:t>
      </w:r>
      <w:r w:rsidR="00DC26BF" w:rsidRPr="00685F1C">
        <w:t xml:space="preserve">Постановление Правительства РФ от 30.06.2014г. </w:t>
      </w:r>
      <w:r w:rsidR="003D0848">
        <w:t>№ 599 «О порядке допуска органи</w:t>
      </w:r>
      <w:r w:rsidR="00DC26BF" w:rsidRPr="00685F1C">
        <w:t>заций к деятельности по проведению специальной оценки условий труда, их регистрации в реестре орг</w:t>
      </w:r>
      <w:r w:rsidR="00DC26BF" w:rsidRPr="00685F1C">
        <w:t>а</w:t>
      </w:r>
      <w:r w:rsidR="00DC26BF" w:rsidRPr="00685F1C">
        <w:t>низаций, проводящих специальную оценку условий труда, приостановления и прекращения де</w:t>
      </w:r>
      <w:r w:rsidR="00DC26BF" w:rsidRPr="00685F1C">
        <w:t>я</w:t>
      </w:r>
      <w:r w:rsidR="00DC26BF" w:rsidRPr="00685F1C">
        <w:t>тельности по проведению специальной оц</w:t>
      </w:r>
      <w:r w:rsidR="003D0848">
        <w:t>енки условий труда, а также фор</w:t>
      </w:r>
      <w:r w:rsidR="00DC26BF" w:rsidRPr="00685F1C">
        <w:t>мирования и ведения реестра организаций, проводящих</w:t>
      </w:r>
      <w:r w:rsidR="003D0848">
        <w:t xml:space="preserve"> специальную оценку условий тру</w:t>
      </w:r>
      <w:r w:rsidR="00DC26BF" w:rsidRPr="00685F1C">
        <w:t>да».</w:t>
      </w:r>
    </w:p>
    <w:p w:rsidR="00DC26BF" w:rsidRPr="00685F1C" w:rsidRDefault="00894C2B" w:rsidP="00894C2B">
      <w:pPr>
        <w:jc w:val="both"/>
      </w:pPr>
      <w:r>
        <w:t xml:space="preserve">25. </w:t>
      </w:r>
      <w:r w:rsidR="00DC26BF" w:rsidRPr="00685F1C">
        <w:t>Постановление Правительства РФ от 03.07.2014г. № 614 «О порядке аттестации на право в</w:t>
      </w:r>
      <w:r w:rsidR="00DC26BF" w:rsidRPr="00685F1C">
        <w:t>ы</w:t>
      </w:r>
      <w:r w:rsidR="00DC26BF" w:rsidRPr="00685F1C">
        <w:t>полнения работ по специальной оценке условий т</w:t>
      </w:r>
      <w:r w:rsidR="003D0848">
        <w:t>руда, выдачи сертификата экспер</w:t>
      </w:r>
      <w:r w:rsidR="00DC26BF" w:rsidRPr="00685F1C">
        <w:t>та на право в</w:t>
      </w:r>
      <w:r w:rsidR="00DC26BF" w:rsidRPr="00685F1C">
        <w:t>ы</w:t>
      </w:r>
      <w:r w:rsidR="00DC26BF" w:rsidRPr="00685F1C">
        <w:t>полнения работ по специальной оценке условий труда и его аннулирования».</w:t>
      </w:r>
    </w:p>
    <w:p w:rsidR="00DC26BF" w:rsidRPr="00685F1C" w:rsidRDefault="00894C2B" w:rsidP="00894C2B">
      <w:pPr>
        <w:jc w:val="both"/>
      </w:pPr>
      <w:r>
        <w:t xml:space="preserve">26. </w:t>
      </w:r>
      <w:r w:rsidR="00DC26BF" w:rsidRPr="00685F1C">
        <w:t>Постановление Минтруда России и Минобразования России от 13.01.2003г. № 1/29 «Об утверждении Порядка обучения по охране труда и проверки знаний требований охраны труда р</w:t>
      </w:r>
      <w:r w:rsidR="00DC26BF" w:rsidRPr="00685F1C">
        <w:t>а</w:t>
      </w:r>
      <w:r w:rsidR="00DC26BF" w:rsidRPr="00685F1C">
        <w:t>ботников организаций» (с изменениями и дополнениями).</w:t>
      </w:r>
    </w:p>
    <w:p w:rsidR="00DC26BF" w:rsidRPr="00685F1C" w:rsidRDefault="00894C2B" w:rsidP="00894C2B">
      <w:pPr>
        <w:jc w:val="both"/>
      </w:pPr>
      <w:r>
        <w:t>2</w:t>
      </w:r>
      <w:r w:rsidR="001303FC">
        <w:t>7</w:t>
      </w:r>
      <w:r>
        <w:t xml:space="preserve">. </w:t>
      </w:r>
      <w:r w:rsidR="00DC26BF" w:rsidRPr="00685F1C">
        <w:t>Постановление Минтруда России от 17.01.2001г. № 7 «Об утверждении Рекомендаций по о</w:t>
      </w:r>
      <w:r w:rsidR="00DC26BF" w:rsidRPr="00685F1C">
        <w:t>р</w:t>
      </w:r>
      <w:r w:rsidR="00DC26BF" w:rsidRPr="00685F1C">
        <w:t>ганизации работы кабинета охраны труда и уголка охраны труда».</w:t>
      </w:r>
    </w:p>
    <w:p w:rsidR="00DC26BF" w:rsidRPr="00685F1C" w:rsidRDefault="00894C2B" w:rsidP="00894C2B">
      <w:pPr>
        <w:jc w:val="both"/>
      </w:pPr>
      <w:r>
        <w:t>2</w:t>
      </w:r>
      <w:r w:rsidR="001303FC">
        <w:t>8</w:t>
      </w:r>
      <w:r>
        <w:t xml:space="preserve">. </w:t>
      </w:r>
      <w:r w:rsidR="00DC26BF" w:rsidRPr="00685F1C">
        <w:t>Постановление Минтруда России от 22.01.2001г. № 10 «Об утверждении</w:t>
      </w:r>
      <w:r w:rsidR="003D0848">
        <w:t xml:space="preserve"> межотрасле</w:t>
      </w:r>
      <w:r w:rsidR="00DC26BF" w:rsidRPr="00685F1C">
        <w:t>вых но</w:t>
      </w:r>
      <w:r w:rsidR="00DC26BF" w:rsidRPr="00685F1C">
        <w:t>р</w:t>
      </w:r>
      <w:r w:rsidR="00DC26BF" w:rsidRPr="00685F1C">
        <w:t xml:space="preserve">мативов численности работников службы охраны </w:t>
      </w:r>
      <w:r w:rsidR="003D0848">
        <w:t>труда в организациях» (с измене</w:t>
      </w:r>
      <w:r w:rsidR="00DC26BF" w:rsidRPr="00685F1C">
        <w:t>ниями и допо</w:t>
      </w:r>
      <w:r w:rsidR="00DC26BF" w:rsidRPr="00685F1C">
        <w:t>л</w:t>
      </w:r>
      <w:r w:rsidR="00DC26BF" w:rsidRPr="00685F1C">
        <w:t>нениями).</w:t>
      </w:r>
    </w:p>
    <w:p w:rsidR="00DC26BF" w:rsidRPr="00685F1C" w:rsidRDefault="001303FC" w:rsidP="00894C2B">
      <w:pPr>
        <w:jc w:val="both"/>
      </w:pPr>
      <w:r>
        <w:t>29</w:t>
      </w:r>
      <w:r w:rsidR="00894C2B">
        <w:t xml:space="preserve">. </w:t>
      </w:r>
      <w:r w:rsidR="00DC26BF" w:rsidRPr="00685F1C">
        <w:t>Постановление Минтруда России от 07.04.1999г</w:t>
      </w:r>
      <w:r w:rsidR="003D0848">
        <w:t>. № 7 «Об утверждении Нормы пре</w:t>
      </w:r>
      <w:r w:rsidR="00DC26BF" w:rsidRPr="00685F1C">
        <w:t>дельно д</w:t>
      </w:r>
      <w:r w:rsidR="00DC26BF" w:rsidRPr="00685F1C">
        <w:t>о</w:t>
      </w:r>
      <w:r w:rsidR="00DC26BF" w:rsidRPr="00685F1C">
        <w:t>пустимых нагрузок для лиц моложе восемнадцати лет при подъёме и перемещении тяжестей вручную».</w:t>
      </w:r>
    </w:p>
    <w:p w:rsidR="00DC26BF" w:rsidRPr="00685F1C" w:rsidRDefault="00894C2B" w:rsidP="00894C2B">
      <w:pPr>
        <w:jc w:val="both"/>
      </w:pPr>
      <w:r>
        <w:t>3</w:t>
      </w:r>
      <w:r w:rsidR="001303FC">
        <w:t>0</w:t>
      </w:r>
      <w:r>
        <w:t xml:space="preserve">. </w:t>
      </w:r>
      <w:r w:rsidR="00DC26BF" w:rsidRPr="00685F1C">
        <w:t>Постановление Минтруда России от 24.10.2002г.</w:t>
      </w:r>
      <w:r w:rsidR="003D0848">
        <w:t xml:space="preserve"> № 73 «Об утверждении форм доку</w:t>
      </w:r>
      <w:r w:rsidR="00DC26BF" w:rsidRPr="00685F1C">
        <w:t>ментов, необходимых для расследования и учета несчастны</w:t>
      </w:r>
      <w:r w:rsidR="003D0848">
        <w:t>х случаев на производстве, и По</w:t>
      </w:r>
      <w:r w:rsidR="00DC26BF" w:rsidRPr="00685F1C">
        <w:t>ложения об особенностях расследования несчастных случаев на производстве в отдельных отраслях и орган</w:t>
      </w:r>
      <w:r w:rsidR="00DC26BF" w:rsidRPr="00685F1C">
        <w:t>и</w:t>
      </w:r>
      <w:r w:rsidR="00DC26BF" w:rsidRPr="00685F1C">
        <w:t>зациях».</w:t>
      </w:r>
    </w:p>
    <w:p w:rsidR="00DC26BF" w:rsidRPr="00685F1C" w:rsidRDefault="00894C2B" w:rsidP="00894C2B">
      <w:pPr>
        <w:jc w:val="both"/>
      </w:pPr>
      <w:r>
        <w:t>3</w:t>
      </w:r>
      <w:r w:rsidR="001303FC">
        <w:t>1</w:t>
      </w:r>
      <w:r>
        <w:t xml:space="preserve">. </w:t>
      </w:r>
      <w:r w:rsidR="00DC26BF" w:rsidRPr="00685F1C">
        <w:t>Постановление Минтруда России от 08.04.1994г.</w:t>
      </w:r>
      <w:r w:rsidR="003D0848">
        <w:t xml:space="preserve"> № 30 «Об утверждении Рекоменда</w:t>
      </w:r>
      <w:r w:rsidR="00DC26BF" w:rsidRPr="00685F1C">
        <w:t>ций по о</w:t>
      </w:r>
      <w:r w:rsidR="00DC26BF" w:rsidRPr="00685F1C">
        <w:t>р</w:t>
      </w:r>
      <w:r w:rsidR="00DC26BF" w:rsidRPr="00685F1C">
        <w:t>ганизации работы уполномоченного (доверенного</w:t>
      </w:r>
      <w:r w:rsidR="003D0848">
        <w:t>) лица по охране труда професси</w:t>
      </w:r>
      <w:r w:rsidR="00DC26BF" w:rsidRPr="00685F1C">
        <w:t>онального со</w:t>
      </w:r>
      <w:r w:rsidR="00DC26BF" w:rsidRPr="00685F1C">
        <w:t>ю</w:t>
      </w:r>
      <w:r w:rsidR="00DC26BF" w:rsidRPr="00685F1C">
        <w:t>за или трудового коллектива».</w:t>
      </w:r>
    </w:p>
    <w:p w:rsidR="00DC26BF" w:rsidRPr="00685F1C" w:rsidRDefault="00894C2B" w:rsidP="00894C2B">
      <w:pPr>
        <w:jc w:val="both"/>
      </w:pPr>
      <w:r>
        <w:t>3</w:t>
      </w:r>
      <w:r w:rsidR="001303FC">
        <w:t>2</w:t>
      </w:r>
      <w:r>
        <w:t xml:space="preserve">. </w:t>
      </w:r>
      <w:r w:rsidR="00DC26BF" w:rsidRPr="00685F1C">
        <w:t>Постановление Минтруда России от 08.02.2000г.</w:t>
      </w:r>
      <w:r w:rsidR="003D0848">
        <w:t xml:space="preserve"> № 14 «Об утверждении Рекоменда</w:t>
      </w:r>
      <w:r w:rsidR="00DC26BF" w:rsidRPr="00685F1C">
        <w:t>ций по о</w:t>
      </w:r>
      <w:r w:rsidR="00DC26BF" w:rsidRPr="00685F1C">
        <w:t>р</w:t>
      </w:r>
      <w:r w:rsidR="00DC26BF" w:rsidRPr="00685F1C">
        <w:t>ганизации работы службы охраны труда в орга</w:t>
      </w:r>
      <w:r w:rsidR="003D0848">
        <w:t>низации» (с изменениями и допол</w:t>
      </w:r>
      <w:r w:rsidR="00DC26BF" w:rsidRPr="00685F1C">
        <w:t>нениями).</w:t>
      </w:r>
    </w:p>
    <w:p w:rsidR="00DC26BF" w:rsidRPr="00685F1C" w:rsidRDefault="00894C2B" w:rsidP="00894C2B">
      <w:pPr>
        <w:jc w:val="both"/>
      </w:pPr>
      <w:r>
        <w:t>3</w:t>
      </w:r>
      <w:r w:rsidR="001303FC">
        <w:t>3</w:t>
      </w:r>
      <w:r>
        <w:t xml:space="preserve">. </w:t>
      </w:r>
      <w:r w:rsidR="00DC26BF" w:rsidRPr="00685F1C">
        <w:t>Постановление Минтруда России от 17.12.2002г. № 80 «О</w:t>
      </w:r>
      <w:r w:rsidR="003D0848">
        <w:t>б утверждении Методиче</w:t>
      </w:r>
      <w:r w:rsidR="00DC26BF" w:rsidRPr="00685F1C">
        <w:t>ских рек</w:t>
      </w:r>
      <w:r w:rsidR="00DC26BF" w:rsidRPr="00685F1C">
        <w:t>о</w:t>
      </w:r>
      <w:r w:rsidR="00DC26BF" w:rsidRPr="00685F1C">
        <w:t>мендаций по разработке государственных нормативных требований охраны труда».</w:t>
      </w:r>
    </w:p>
    <w:p w:rsidR="00DC26BF" w:rsidRDefault="00894C2B" w:rsidP="00894C2B">
      <w:pPr>
        <w:jc w:val="both"/>
      </w:pPr>
      <w:r>
        <w:t>3</w:t>
      </w:r>
      <w:r w:rsidR="001303FC">
        <w:t>4</w:t>
      </w:r>
      <w:r>
        <w:t xml:space="preserve">. </w:t>
      </w:r>
      <w:r w:rsidR="00DC26BF" w:rsidRPr="00685F1C">
        <w:t>Постановление Минтруда России от 16.08.2002г</w:t>
      </w:r>
      <w:r w:rsidR="003D0848">
        <w:t>. № 61 «Об утверждении Межотрас</w:t>
      </w:r>
      <w:r w:rsidR="00DC26BF" w:rsidRPr="00685F1C">
        <w:t>левых пр</w:t>
      </w:r>
      <w:r w:rsidR="00DC26BF" w:rsidRPr="00685F1C">
        <w:t>а</w:t>
      </w:r>
      <w:r w:rsidR="00DC26BF" w:rsidRPr="00685F1C">
        <w:t>вил по охране труда при эксплуатации водопроводно-канализа</w:t>
      </w:r>
      <w:r w:rsidR="003D0848">
        <w:t>ционного хозяй</w:t>
      </w:r>
      <w:r w:rsidR="00DC26BF" w:rsidRPr="00685F1C">
        <w:t>ства».</w:t>
      </w:r>
    </w:p>
    <w:p w:rsidR="001303FC" w:rsidRPr="00685F1C" w:rsidRDefault="001303FC" w:rsidP="00894C2B">
      <w:pPr>
        <w:jc w:val="both"/>
      </w:pPr>
      <w:r>
        <w:t xml:space="preserve">35. </w:t>
      </w:r>
      <w:r w:rsidRPr="00685F1C">
        <w:t>П</w:t>
      </w:r>
      <w:r>
        <w:t>риказ</w:t>
      </w:r>
      <w:r w:rsidRPr="00685F1C">
        <w:t xml:space="preserve"> Минтруда России от </w:t>
      </w:r>
      <w:r>
        <w:t>06.02.2018 г. № 59н «Правила по охране труда на автомобильном транспорте</w:t>
      </w:r>
      <w:r w:rsidRPr="00685F1C">
        <w:t>».</w:t>
      </w:r>
    </w:p>
    <w:p w:rsidR="00DC26BF" w:rsidRPr="00685F1C" w:rsidRDefault="00894C2B" w:rsidP="00894C2B">
      <w:pPr>
        <w:jc w:val="both"/>
      </w:pPr>
      <w:r>
        <w:t xml:space="preserve">36. </w:t>
      </w:r>
      <w:r w:rsidR="00DC26BF" w:rsidRPr="00685F1C">
        <w:t>Приказ Минтруда России от 28.03.2014г. № 155н «Об утверждении Правил по охране труда при работе на высоте» (с изменениями и дополнениями).</w:t>
      </w:r>
    </w:p>
    <w:p w:rsidR="00DC26BF" w:rsidRPr="00685F1C" w:rsidRDefault="00894C2B" w:rsidP="00894C2B">
      <w:pPr>
        <w:jc w:val="both"/>
      </w:pPr>
      <w:r>
        <w:t xml:space="preserve">37. </w:t>
      </w:r>
      <w:r w:rsidR="00DC26BF" w:rsidRPr="00685F1C">
        <w:t>Приказ Минтруда России от 23.06.2016г. № 310н «Об утверждении Правил по охране труда при размещении, монтаже, техническом обслуживании и ремонте технологического оборудов</w:t>
      </w:r>
      <w:r w:rsidR="00DC26BF" w:rsidRPr="00685F1C">
        <w:t>а</w:t>
      </w:r>
      <w:r w:rsidR="00DC26BF" w:rsidRPr="00685F1C">
        <w:t>ния».</w:t>
      </w:r>
    </w:p>
    <w:p w:rsidR="00DC26BF" w:rsidRPr="00685F1C" w:rsidRDefault="00894C2B" w:rsidP="00894C2B">
      <w:pPr>
        <w:jc w:val="both"/>
      </w:pPr>
      <w:r>
        <w:t xml:space="preserve">38. </w:t>
      </w:r>
      <w:r w:rsidR="00DC26BF" w:rsidRPr="00685F1C">
        <w:t>Приказ Минтруда России от 24.07.2013г. № 328н «Об утверждении Правил по охране труда при эксплуатации электроустановок».</w:t>
      </w:r>
    </w:p>
    <w:p w:rsidR="00DC26BF" w:rsidRPr="00685F1C" w:rsidRDefault="00894C2B" w:rsidP="00894C2B">
      <w:pPr>
        <w:jc w:val="both"/>
      </w:pPr>
      <w:r>
        <w:t xml:space="preserve">39. </w:t>
      </w:r>
      <w:r w:rsidR="00DC26BF" w:rsidRPr="00685F1C">
        <w:t>Приказ Минтруда России от 23.12.2014г. №1101н «Об утверждении Правил по охране труда при выполнении электросварочных и газосварочных работ».</w:t>
      </w:r>
    </w:p>
    <w:p w:rsidR="00DC26BF" w:rsidRPr="00685F1C" w:rsidRDefault="00894C2B" w:rsidP="00894C2B">
      <w:pPr>
        <w:jc w:val="both"/>
      </w:pPr>
      <w:r>
        <w:lastRenderedPageBreak/>
        <w:t xml:space="preserve">40. </w:t>
      </w:r>
      <w:r w:rsidR="00DC26BF" w:rsidRPr="00685F1C">
        <w:t>Приказ Минтруда России от 17.09.2014г. № 642н «Об утверждении Правил по охране труда при погрузочно-разгрузочных работах и размещении грузов».</w:t>
      </w:r>
    </w:p>
    <w:p w:rsidR="00DC26BF" w:rsidRPr="00685F1C" w:rsidRDefault="00894C2B" w:rsidP="00894C2B">
      <w:pPr>
        <w:jc w:val="both"/>
      </w:pPr>
      <w:r>
        <w:t xml:space="preserve">41.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27.04.2</w:t>
      </w:r>
      <w:r w:rsidR="003D0848">
        <w:t>012г. № 417н «Об утверждении пе</w:t>
      </w:r>
      <w:r w:rsidR="00DC26BF" w:rsidRPr="00685F1C">
        <w:t>речня пр</w:t>
      </w:r>
      <w:r w:rsidR="00DC26BF" w:rsidRPr="00685F1C">
        <w:t>о</w:t>
      </w:r>
      <w:r w:rsidR="00DC26BF" w:rsidRPr="00685F1C">
        <w:t>фессиональных заболеваний».</w:t>
      </w:r>
    </w:p>
    <w:p w:rsidR="00DC26BF" w:rsidRPr="00685F1C" w:rsidRDefault="00894C2B" w:rsidP="00894C2B">
      <w:pPr>
        <w:jc w:val="both"/>
      </w:pPr>
      <w:r>
        <w:t xml:space="preserve">42.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04.12.2</w:t>
      </w:r>
      <w:r w:rsidR="003D0848">
        <w:t>009г. № 951н «Об утверждении пе</w:t>
      </w:r>
      <w:r w:rsidR="00DC26BF" w:rsidRPr="00685F1C">
        <w:t>речня док</w:t>
      </w:r>
      <w:r w:rsidR="00DC26BF" w:rsidRPr="00685F1C">
        <w:t>у</w:t>
      </w:r>
      <w:r w:rsidR="00DC26BF" w:rsidRPr="00685F1C">
        <w:t>ментов, которые должны быть представлены страхователем</w:t>
      </w:r>
      <w:r w:rsidR="003D0848">
        <w:t xml:space="preserve"> для принятия реше</w:t>
      </w:r>
      <w:r w:rsidR="00DC26BF" w:rsidRPr="00685F1C">
        <w:t>ния территориал</w:t>
      </w:r>
      <w:r w:rsidR="00DC26BF" w:rsidRPr="00685F1C">
        <w:t>ь</w:t>
      </w:r>
      <w:r w:rsidR="00DC26BF" w:rsidRPr="00685F1C">
        <w:t>ным органом Фонда социального страхования Российской Федерации о выделении необходимых средств на выплату страхового обеспечения».</w:t>
      </w:r>
    </w:p>
    <w:p w:rsidR="00DC26BF" w:rsidRPr="00685F1C" w:rsidRDefault="00894C2B" w:rsidP="00894C2B">
      <w:pPr>
        <w:jc w:val="both"/>
      </w:pPr>
      <w:r>
        <w:t xml:space="preserve">43.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22.06.200</w:t>
      </w:r>
      <w:r w:rsidR="003D0848">
        <w:t>9г. № 357н «Об утверждении Типо</w:t>
      </w:r>
      <w:r w:rsidR="00DC26BF" w:rsidRPr="00685F1C">
        <w:t>вых норм бесплатной выдачи специальной одежды, специа</w:t>
      </w:r>
      <w:r w:rsidR="003D0848">
        <w:t>льной обуви и других средств ин</w:t>
      </w:r>
      <w:r w:rsidR="00DC26BF" w:rsidRPr="00685F1C">
        <w:t>дивидуальной защиты работникам, занятым на работах с</w:t>
      </w:r>
      <w:r w:rsidR="003D0848">
        <w:t xml:space="preserve"> вредными и (или) опасными усло</w:t>
      </w:r>
      <w:r w:rsidR="00DC26BF" w:rsidRPr="00685F1C">
        <w:t>виями труда, а также на работах, выполняемых в особых</w:t>
      </w:r>
      <w:r w:rsidR="003D0848">
        <w:t xml:space="preserve"> температурных условиях или свя</w:t>
      </w:r>
      <w:r w:rsidR="00DC26BF" w:rsidRPr="00685F1C">
        <w:t>занных с загрязнением».</w:t>
      </w:r>
    </w:p>
    <w:p w:rsidR="00DC26BF" w:rsidRPr="00685F1C" w:rsidRDefault="00894C2B" w:rsidP="00894C2B">
      <w:pPr>
        <w:jc w:val="both"/>
      </w:pPr>
      <w:r>
        <w:t xml:space="preserve">44.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25.04.201</w:t>
      </w:r>
      <w:r w:rsidR="003D0848">
        <w:t>1г. № 340н «Об утверждении Типо</w:t>
      </w:r>
      <w:r w:rsidR="00DC26BF" w:rsidRPr="00685F1C">
        <w:t>вых норм бесплатной выдачи специальной одежды, специа</w:t>
      </w:r>
      <w:r w:rsidR="003D0848">
        <w:t>льной обуви и других средств ин</w:t>
      </w:r>
      <w:r w:rsidR="00DC26BF" w:rsidRPr="00685F1C">
        <w:t>дивидуальной защиты работникам организаций электроэнергетической промышленности, занятым на работах с вредными и (или) опасными условиям</w:t>
      </w:r>
      <w:r w:rsidR="003D0848">
        <w:t>и труда, а также на работах, вы</w:t>
      </w:r>
      <w:r w:rsidR="00DC26BF" w:rsidRPr="00685F1C">
        <w:t>полняемых в особых темп</w:t>
      </w:r>
      <w:r w:rsidR="00DC26BF" w:rsidRPr="00685F1C">
        <w:t>е</w:t>
      </w:r>
      <w:r w:rsidR="00DC26BF" w:rsidRPr="00685F1C">
        <w:t>ратурных условиях или связанных с загрязнением».</w:t>
      </w:r>
    </w:p>
    <w:p w:rsidR="00DC26BF" w:rsidRPr="00685F1C" w:rsidRDefault="003D0848" w:rsidP="00894C2B">
      <w:pPr>
        <w:jc w:val="both"/>
      </w:pPr>
      <w:r>
        <w:t xml:space="preserve">45.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01.03.201</w:t>
      </w:r>
      <w:r>
        <w:t>2г. № 181н «Об утверждении Типо</w:t>
      </w:r>
      <w:r w:rsidR="00DC26BF" w:rsidRPr="00685F1C">
        <w:t>вого п</w:t>
      </w:r>
      <w:r w:rsidR="00DC26BF" w:rsidRPr="00685F1C">
        <w:t>е</w:t>
      </w:r>
      <w:r w:rsidR="00DC26BF" w:rsidRPr="00685F1C">
        <w:t>речня ежегодно реализуемых работодателем мероприятий по улучшению условий и охраны труда и снижению уровней профессиональных р</w:t>
      </w:r>
      <w:r>
        <w:t>исков» (с изменениями и дополне</w:t>
      </w:r>
      <w:r w:rsidR="00DC26BF" w:rsidRPr="00685F1C">
        <w:t>ниями).</w:t>
      </w:r>
    </w:p>
    <w:p w:rsidR="00DC26BF" w:rsidRPr="00685F1C" w:rsidRDefault="003D0848" w:rsidP="00894C2B">
      <w:pPr>
        <w:jc w:val="both"/>
      </w:pPr>
      <w:r>
        <w:t xml:space="preserve">46.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12.04.2</w:t>
      </w:r>
      <w:r>
        <w:t>011г. № 302н «Об утверждении пе</w:t>
      </w:r>
      <w:r w:rsidR="00DC26BF" w:rsidRPr="00685F1C">
        <w:t>речней вре</w:t>
      </w:r>
      <w:r w:rsidR="00DC26BF" w:rsidRPr="00685F1C">
        <w:t>д</w:t>
      </w:r>
      <w:r w:rsidR="00DC26BF" w:rsidRPr="00685F1C">
        <w:t>ных и (или) опасных производственных фактор</w:t>
      </w:r>
      <w:r>
        <w:t>ов и работ, при выполнении кото</w:t>
      </w:r>
      <w:r w:rsidR="00DC26BF" w:rsidRPr="00685F1C">
        <w:t>рых производятся обязательные предварительные и периодические медицинские осмотры (обследования), и Порядка проведения обязательных пре</w:t>
      </w:r>
      <w:r>
        <w:t>дварительных и периодических ме</w:t>
      </w:r>
      <w:r w:rsidR="00DC26BF" w:rsidRPr="00685F1C">
        <w:t>дицинских осмотров (обследов</w:t>
      </w:r>
      <w:r w:rsidR="00DC26BF" w:rsidRPr="00685F1C">
        <w:t>а</w:t>
      </w:r>
      <w:r w:rsidR="00DC26BF" w:rsidRPr="00685F1C">
        <w:t>ний) работников, занятых на тяжелых работах и на работах с вредными и (или) опасными услов</w:t>
      </w:r>
      <w:r w:rsidR="00DC26BF" w:rsidRPr="00685F1C">
        <w:t>и</w:t>
      </w:r>
      <w:r w:rsidR="00DC26BF" w:rsidRPr="00685F1C">
        <w:t>ями труда» (с изменениями и дополнениями).</w:t>
      </w:r>
    </w:p>
    <w:p w:rsidR="00DC26BF" w:rsidRPr="00685F1C" w:rsidRDefault="003D0848" w:rsidP="00894C2B">
      <w:pPr>
        <w:jc w:val="both"/>
      </w:pPr>
      <w:r>
        <w:t xml:space="preserve">47.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24.02.2005г. № 160 «Об определении степени тяжести повреждения здоровья при несчастных случаях на производстве».</w:t>
      </w:r>
    </w:p>
    <w:p w:rsidR="00DC26BF" w:rsidRPr="00685F1C" w:rsidRDefault="003D0848" w:rsidP="00894C2B">
      <w:pPr>
        <w:jc w:val="both"/>
      </w:pPr>
      <w:r>
        <w:t xml:space="preserve">48. </w:t>
      </w:r>
      <w:r w:rsidR="00DC26BF" w:rsidRPr="00685F1C">
        <w:t>Приказ Министерства здравоохранения РФ от 28.</w:t>
      </w:r>
      <w:r>
        <w:t>05.2001г. № 176 «О совершенство</w:t>
      </w:r>
      <w:r w:rsidR="00DC26BF" w:rsidRPr="00685F1C">
        <w:t>вании с</w:t>
      </w:r>
      <w:r w:rsidR="00DC26BF" w:rsidRPr="00685F1C">
        <w:t>и</w:t>
      </w:r>
      <w:r w:rsidR="00DC26BF" w:rsidRPr="00685F1C">
        <w:t xml:space="preserve">стемы расследования и учёта профессиональных </w:t>
      </w:r>
      <w:r>
        <w:t>заболеваний в Российской Федера</w:t>
      </w:r>
      <w:r w:rsidR="00DC26BF" w:rsidRPr="00685F1C">
        <w:t>ции» (с изм</w:t>
      </w:r>
      <w:r w:rsidR="00DC26BF" w:rsidRPr="00685F1C">
        <w:t>е</w:t>
      </w:r>
      <w:r w:rsidR="00DC26BF" w:rsidRPr="00685F1C">
        <w:t>нениями и дополнениями).</w:t>
      </w:r>
    </w:p>
    <w:p w:rsidR="00DC26BF" w:rsidRPr="00685F1C" w:rsidRDefault="003D0848" w:rsidP="00894C2B">
      <w:pPr>
        <w:jc w:val="both"/>
      </w:pPr>
      <w:r>
        <w:t xml:space="preserve">49.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15.04.2005г. № 275 «О формах документов, необх</w:t>
      </w:r>
      <w:r w:rsidR="00DC26BF" w:rsidRPr="00685F1C">
        <w:t>о</w:t>
      </w:r>
      <w:r w:rsidR="00DC26BF" w:rsidRPr="00685F1C">
        <w:t>димых для расследования несчастных случаев на производстве».</w:t>
      </w:r>
    </w:p>
    <w:p w:rsidR="00DC26BF" w:rsidRPr="00685F1C" w:rsidRDefault="003D0848" w:rsidP="00894C2B">
      <w:pPr>
        <w:jc w:val="both"/>
      </w:pPr>
      <w:r>
        <w:t xml:space="preserve">50. </w:t>
      </w:r>
      <w:r w:rsidR="00DC26BF" w:rsidRPr="00685F1C">
        <w:t xml:space="preserve">Приказ Минтруда России от 24.06.2014г. № 412н </w:t>
      </w:r>
      <w:r>
        <w:t>«Об утверждении Типового положе</w:t>
      </w:r>
      <w:r w:rsidR="00DC26BF" w:rsidRPr="00685F1C">
        <w:t>ния о к</w:t>
      </w:r>
      <w:r w:rsidR="00DC26BF" w:rsidRPr="00685F1C">
        <w:t>о</w:t>
      </w:r>
      <w:r w:rsidR="00DC26BF" w:rsidRPr="00685F1C">
        <w:t>митете (комиссии) по охране труда».</w:t>
      </w:r>
    </w:p>
    <w:p w:rsidR="00DC26BF" w:rsidRPr="00685F1C" w:rsidRDefault="003D0848" w:rsidP="00894C2B">
      <w:pPr>
        <w:jc w:val="both"/>
      </w:pPr>
      <w:r>
        <w:t xml:space="preserve">51.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16.02.2009г. 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продуктов. Порядка осуществления комп</w:t>
      </w:r>
      <w:r>
        <w:t>енсаци</w:t>
      </w:r>
      <w:r w:rsidR="00DC26BF" w:rsidRPr="00685F1C">
        <w:t>онной выплаты в размере, эквивалентном стоимости мол</w:t>
      </w:r>
      <w:r>
        <w:t>ока или других равноценных пище</w:t>
      </w:r>
      <w:r w:rsidR="00DC26BF" w:rsidRPr="00685F1C">
        <w:t>вых продуктов, и П</w:t>
      </w:r>
      <w:r w:rsidR="00DC26BF" w:rsidRPr="00685F1C">
        <w:t>е</w:t>
      </w:r>
      <w:r w:rsidR="00DC26BF" w:rsidRPr="00685F1C">
        <w:t>речня вредных производственных факторов, при воздействии которых в профилактических целях рекомендуется употребление молока или других равноценных</w:t>
      </w:r>
      <w:r>
        <w:t xml:space="preserve"> пи</w:t>
      </w:r>
      <w:r w:rsidR="00DC26BF" w:rsidRPr="00685F1C">
        <w:t>щевых продуктов» (с изменени</w:t>
      </w:r>
      <w:r w:rsidR="00DC26BF" w:rsidRPr="00685F1C">
        <w:t>я</w:t>
      </w:r>
      <w:r w:rsidR="00DC26BF" w:rsidRPr="00685F1C">
        <w:t>ми и дополнениями).</w:t>
      </w:r>
    </w:p>
    <w:p w:rsidR="00DC26BF" w:rsidRPr="00685F1C" w:rsidRDefault="003D0848" w:rsidP="00894C2B">
      <w:pPr>
        <w:jc w:val="both"/>
      </w:pPr>
      <w:r>
        <w:t xml:space="preserve">52.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16.02.200</w:t>
      </w:r>
      <w:r>
        <w:t>9г. № 46н «Об утверждения Переч</w:t>
      </w:r>
      <w:r w:rsidR="00DC26BF" w:rsidRPr="00685F1C">
        <w:t>ня прои</w:t>
      </w:r>
      <w:r w:rsidR="00DC26BF" w:rsidRPr="00685F1C">
        <w:t>з</w:t>
      </w:r>
      <w:r w:rsidR="00DC26BF" w:rsidRPr="00685F1C">
        <w:t>водств, профессий и должностей, работа в которы</w:t>
      </w:r>
      <w:r>
        <w:t>х дает право на бесплатное полу</w:t>
      </w:r>
      <w:r w:rsidR="00DC26BF" w:rsidRPr="00685F1C">
        <w:t>чение лечебно-профилактического питания в связи с осо</w:t>
      </w:r>
      <w:r>
        <w:t>бо вредными условиями труда, ра</w:t>
      </w:r>
      <w:r w:rsidR="00DC26BF" w:rsidRPr="00685F1C">
        <w:t>ционов лечебно-профилактического питания, норм беспл</w:t>
      </w:r>
      <w:r>
        <w:t>атной выдачи витаминных препара</w:t>
      </w:r>
      <w:r w:rsidR="00DC26BF" w:rsidRPr="00685F1C">
        <w:t>тов и Правил беспла</w:t>
      </w:r>
      <w:r w:rsidR="00DC26BF" w:rsidRPr="00685F1C">
        <w:t>т</w:t>
      </w:r>
      <w:r w:rsidR="00DC26BF" w:rsidRPr="00685F1C">
        <w:t>ной выдачи лечебно-профилактического питания».</w:t>
      </w:r>
    </w:p>
    <w:p w:rsidR="00DC26BF" w:rsidRPr="00685F1C" w:rsidRDefault="003D0848" w:rsidP="00894C2B">
      <w:pPr>
        <w:jc w:val="both"/>
      </w:pPr>
      <w:r>
        <w:t xml:space="preserve">53.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17.12.2010г. № 1</w:t>
      </w:r>
      <w:r>
        <w:t>122н «Об утверждении типо</w:t>
      </w:r>
      <w:r w:rsidR="00DC26BF" w:rsidRPr="00685F1C">
        <w:t>вых норм бесплатной выдачи работникам смазывающих и (или) обезвреживающих средств и стандарта бе</w:t>
      </w:r>
      <w:r w:rsidR="00DC26BF" w:rsidRPr="00685F1C">
        <w:t>з</w:t>
      </w:r>
      <w:r w:rsidR="00DC26BF" w:rsidRPr="00685F1C">
        <w:t>опасности труда «Обеспечение работников</w:t>
      </w:r>
      <w:r>
        <w:t xml:space="preserve"> смазывающими и (или) обезврежи</w:t>
      </w:r>
      <w:r w:rsidR="00DC26BF" w:rsidRPr="00685F1C">
        <w:t>вающими средств</w:t>
      </w:r>
      <w:r w:rsidR="00DC26BF" w:rsidRPr="00685F1C">
        <w:t>а</w:t>
      </w:r>
      <w:r w:rsidR="00DC26BF" w:rsidRPr="00685F1C">
        <w:t>ми» (с изменениями и дополнениями).</w:t>
      </w:r>
    </w:p>
    <w:p w:rsidR="00DC26BF" w:rsidRPr="00685F1C" w:rsidRDefault="003D0848" w:rsidP="00894C2B">
      <w:pPr>
        <w:jc w:val="both"/>
      </w:pPr>
      <w:r>
        <w:lastRenderedPageBreak/>
        <w:t xml:space="preserve">54.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01.06.20</w:t>
      </w:r>
      <w:r>
        <w:t>09г. № 290н «Об утверждении Меж</w:t>
      </w:r>
      <w:r w:rsidR="00DC26BF" w:rsidRPr="00685F1C">
        <w:t>отрасл</w:t>
      </w:r>
      <w:r w:rsidR="00DC26BF" w:rsidRPr="00685F1C">
        <w:t>е</w:t>
      </w:r>
      <w:r w:rsidR="00DC26BF" w:rsidRPr="00685F1C">
        <w:t>вых правил обеспечения работников специальной одеждой, специальной обувью и другими сре</w:t>
      </w:r>
      <w:r w:rsidR="00DC26BF" w:rsidRPr="00685F1C">
        <w:t>д</w:t>
      </w:r>
      <w:r w:rsidR="00DC26BF" w:rsidRPr="00685F1C">
        <w:t>ствами индивидуальной защиты» (с изменениями и дополнениями).</w:t>
      </w:r>
    </w:p>
    <w:p w:rsidR="00DC26BF" w:rsidRPr="00685F1C" w:rsidRDefault="003D0848" w:rsidP="00894C2B">
      <w:pPr>
        <w:jc w:val="both"/>
      </w:pPr>
      <w:r>
        <w:t xml:space="preserve">55. </w:t>
      </w:r>
      <w:r w:rsidR="00DC26BF" w:rsidRPr="00685F1C">
        <w:t>Приказ Минэнерго РФ от 13.01.2003г. № 6 «Об утверждении Правил технической эксплуат</w:t>
      </w:r>
      <w:r w:rsidR="00DC26BF" w:rsidRPr="00685F1C">
        <w:t>а</w:t>
      </w:r>
      <w:r w:rsidR="00DC26BF" w:rsidRPr="00685F1C">
        <w:t>ции электроустановок потребителей».</w:t>
      </w:r>
    </w:p>
    <w:p w:rsidR="00DC26BF" w:rsidRPr="00685F1C" w:rsidRDefault="003D0848" w:rsidP="00894C2B">
      <w:pPr>
        <w:jc w:val="both"/>
      </w:pPr>
      <w:r>
        <w:t xml:space="preserve">56. </w:t>
      </w:r>
      <w:r w:rsidR="00DC26BF" w:rsidRPr="00685F1C">
        <w:t>Приказ Минэнерго РФ от 30.06.2003г. № 261 «О</w:t>
      </w:r>
      <w:r>
        <w:t>б утверждении Инструкции по при</w:t>
      </w:r>
      <w:r w:rsidR="00DC26BF" w:rsidRPr="00685F1C">
        <w:t>менению и испытанию средств защиты, используемых в электроустановках».</w:t>
      </w:r>
    </w:p>
    <w:p w:rsidR="00DC26BF" w:rsidRPr="00685F1C" w:rsidRDefault="003D0848" w:rsidP="00894C2B">
      <w:pPr>
        <w:jc w:val="both"/>
      </w:pPr>
      <w:r>
        <w:t xml:space="preserve">57. </w:t>
      </w:r>
      <w:r w:rsidR="00DC26BF" w:rsidRPr="00685F1C">
        <w:t>Приказ Минэнерго РФ от 27.12.2000г. № 163 «О</w:t>
      </w:r>
      <w:r>
        <w:t>б утверждении Межотраслевых пра</w:t>
      </w:r>
      <w:r w:rsidR="00DC26BF" w:rsidRPr="00685F1C">
        <w:t>вил по охране труда (правил безопасности) при эксплуатации электроустановок».</w:t>
      </w:r>
    </w:p>
    <w:p w:rsidR="00DC26BF" w:rsidRPr="00685F1C" w:rsidRDefault="003D0848" w:rsidP="00894C2B">
      <w:pPr>
        <w:jc w:val="both"/>
      </w:pPr>
      <w:r>
        <w:t xml:space="preserve">58. </w:t>
      </w:r>
      <w:r w:rsidR="00DC26BF" w:rsidRPr="00685F1C">
        <w:t>Приказ Минтруда России от 24.07.2013г. № 328н «Об утверждении Правил по охране труда при эксплуатации электроустановок».</w:t>
      </w:r>
    </w:p>
    <w:p w:rsidR="00DC26BF" w:rsidRPr="00685F1C" w:rsidRDefault="003D0848" w:rsidP="00894C2B">
      <w:pPr>
        <w:jc w:val="both"/>
      </w:pPr>
      <w:r>
        <w:t xml:space="preserve">59. </w:t>
      </w:r>
      <w:r w:rsidR="00DC26BF" w:rsidRPr="00685F1C">
        <w:t xml:space="preserve">Приказ Минтруда России от 19.08.2016г. № 438н </w:t>
      </w:r>
      <w:r>
        <w:t>«Об утверждении Типового положе</w:t>
      </w:r>
      <w:r w:rsidR="00DC26BF" w:rsidRPr="00685F1C">
        <w:t>ния о с</w:t>
      </w:r>
      <w:r w:rsidR="00DC26BF" w:rsidRPr="00685F1C">
        <w:t>и</w:t>
      </w:r>
      <w:r w:rsidR="00DC26BF" w:rsidRPr="00685F1C">
        <w:t>стеме управления охраной труда».</w:t>
      </w:r>
    </w:p>
    <w:p w:rsidR="00DC26BF" w:rsidRPr="00685F1C" w:rsidRDefault="003D0848" w:rsidP="00894C2B">
      <w:pPr>
        <w:jc w:val="both"/>
      </w:pPr>
      <w:r>
        <w:t xml:space="preserve">60. </w:t>
      </w:r>
      <w:r w:rsidR="00DC26BF" w:rsidRPr="00685F1C">
        <w:t xml:space="preserve">Приказ Минтруда России от 24.01.2014г. № </w:t>
      </w:r>
      <w:r>
        <w:t>33</w:t>
      </w:r>
      <w:r w:rsidR="00DC26BF" w:rsidRPr="00685F1C">
        <w:t>н «</w:t>
      </w:r>
      <w:r>
        <w:t>Об утверждении Методики проведе</w:t>
      </w:r>
      <w:r w:rsidR="00DC26BF" w:rsidRPr="00685F1C">
        <w:t>ния сп</w:t>
      </w:r>
      <w:r w:rsidR="00DC26BF" w:rsidRPr="00685F1C">
        <w:t>е</w:t>
      </w:r>
      <w:r w:rsidR="00DC26BF" w:rsidRPr="00685F1C">
        <w:t>циальной оценки условий труда, Классификатора в</w:t>
      </w:r>
      <w:r>
        <w:t>редных и (или) опасных производ</w:t>
      </w:r>
      <w:r w:rsidR="00DC26BF" w:rsidRPr="00685F1C">
        <w:t>ственных факторов, формы отчета о проведении специа</w:t>
      </w:r>
      <w:r>
        <w:t>льной оценки условий труда и ин</w:t>
      </w:r>
      <w:r w:rsidR="00DC26BF" w:rsidRPr="00685F1C">
        <w:t>струкции по ее з</w:t>
      </w:r>
      <w:r w:rsidR="00DC26BF" w:rsidRPr="00685F1C">
        <w:t>а</w:t>
      </w:r>
      <w:r w:rsidR="00DC26BF" w:rsidRPr="00685F1C">
        <w:t>полнению».</w:t>
      </w:r>
    </w:p>
    <w:p w:rsidR="00DC26BF" w:rsidRPr="00685F1C" w:rsidRDefault="003D0848" w:rsidP="00894C2B">
      <w:pPr>
        <w:jc w:val="both"/>
      </w:pPr>
      <w:r>
        <w:t xml:space="preserve">61. </w:t>
      </w:r>
      <w:r w:rsidR="00DC26BF" w:rsidRPr="00685F1C">
        <w:t xml:space="preserve">Приказ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04.05.</w:t>
      </w:r>
      <w:r>
        <w:t>2012г. №477н «Об утверждении пе</w:t>
      </w:r>
      <w:r w:rsidR="00DC26BF" w:rsidRPr="00685F1C">
        <w:t>речня сост</w:t>
      </w:r>
      <w:r w:rsidR="00DC26BF" w:rsidRPr="00685F1C">
        <w:t>о</w:t>
      </w:r>
      <w:r w:rsidR="00DC26BF" w:rsidRPr="00685F1C">
        <w:t>яний, при которых оказывается первая помощь,</w:t>
      </w:r>
      <w:r>
        <w:t xml:space="preserve"> и перечня мероприятий по оказа</w:t>
      </w:r>
      <w:r w:rsidR="00DC26BF" w:rsidRPr="00685F1C">
        <w:t>нию первой п</w:t>
      </w:r>
      <w:r w:rsidR="00DC26BF" w:rsidRPr="00685F1C">
        <w:t>о</w:t>
      </w:r>
      <w:r w:rsidR="00DC26BF" w:rsidRPr="00685F1C">
        <w:t>мощи» (с изменениями и дополнениями).</w:t>
      </w:r>
    </w:p>
    <w:p w:rsidR="00DC26BF" w:rsidRPr="00685F1C" w:rsidRDefault="003D0848" w:rsidP="00894C2B">
      <w:pPr>
        <w:jc w:val="both"/>
      </w:pPr>
      <w:r>
        <w:t xml:space="preserve">62. </w:t>
      </w:r>
      <w:r w:rsidR="00DC26BF" w:rsidRPr="00685F1C">
        <w:t xml:space="preserve">Письмо </w:t>
      </w:r>
      <w:proofErr w:type="spellStart"/>
      <w:r w:rsidR="00DC26BF" w:rsidRPr="00685F1C">
        <w:t>Минздравсоцразвития</w:t>
      </w:r>
      <w:proofErr w:type="spellEnd"/>
      <w:r w:rsidR="00DC26BF" w:rsidRPr="00685F1C">
        <w:t xml:space="preserve"> России от 29.02.2012г. № 14-8/10/2-1759 «О первой помощи до оказания медицинской помощи».</w:t>
      </w:r>
    </w:p>
    <w:p w:rsidR="00DC26BF" w:rsidRPr="00685F1C" w:rsidRDefault="003D0848" w:rsidP="00894C2B">
      <w:pPr>
        <w:jc w:val="both"/>
      </w:pPr>
      <w:r>
        <w:t xml:space="preserve">63. </w:t>
      </w:r>
      <w:r w:rsidR="00DC26BF" w:rsidRPr="00685F1C">
        <w:t>Р 2.2.2006-05 Руководство по гигиенической оценке</w:t>
      </w:r>
      <w:r>
        <w:t xml:space="preserve"> факторов рабочей среды и трудо</w:t>
      </w:r>
      <w:r w:rsidR="00DC26BF" w:rsidRPr="00685F1C">
        <w:t>вого пр</w:t>
      </w:r>
      <w:r w:rsidR="00DC26BF" w:rsidRPr="00685F1C">
        <w:t>о</w:t>
      </w:r>
      <w:r w:rsidR="00DC26BF" w:rsidRPr="00685F1C">
        <w:t>цесса. Критерии и классификация условий труда.</w:t>
      </w:r>
    </w:p>
    <w:p w:rsidR="00DC26BF" w:rsidRPr="00685F1C" w:rsidRDefault="003D0848" w:rsidP="00894C2B">
      <w:pPr>
        <w:jc w:val="both"/>
      </w:pPr>
      <w:r>
        <w:t xml:space="preserve">64. </w:t>
      </w:r>
      <w:r w:rsidR="00DC26BF" w:rsidRPr="00685F1C">
        <w:t>СНиП 12-03-2001 Безопасность труда в строительстве. Часть 1. Общие требования.</w:t>
      </w:r>
    </w:p>
    <w:p w:rsidR="00DC26BF" w:rsidRPr="00685F1C" w:rsidRDefault="003D0848" w:rsidP="00894C2B">
      <w:pPr>
        <w:jc w:val="both"/>
      </w:pPr>
      <w:r>
        <w:t xml:space="preserve">65. </w:t>
      </w:r>
      <w:r w:rsidR="00DC26BF" w:rsidRPr="00685F1C">
        <w:t>СНиП 12-04-2002 Безопасность труда в строительст</w:t>
      </w:r>
      <w:r>
        <w:t>ве. Часть 2. Строительное произ</w:t>
      </w:r>
      <w:r w:rsidR="00DC26BF" w:rsidRPr="00685F1C">
        <w:t>водство.</w:t>
      </w:r>
    </w:p>
    <w:p w:rsidR="00DC26BF" w:rsidRPr="00685F1C" w:rsidRDefault="003D0848" w:rsidP="00894C2B">
      <w:pPr>
        <w:jc w:val="both"/>
      </w:pPr>
      <w:r>
        <w:t xml:space="preserve">66. </w:t>
      </w:r>
      <w:r w:rsidR="00DC26BF" w:rsidRPr="00685F1C">
        <w:t>ГОСТ 12.0.003-2015 Система стандартов безопасности труда. Опасные и вредные произво</w:t>
      </w:r>
      <w:r w:rsidR="00DC26BF" w:rsidRPr="00685F1C">
        <w:t>д</w:t>
      </w:r>
      <w:r w:rsidR="00DC26BF" w:rsidRPr="00685F1C">
        <w:t>ственные факторы. Классификация.</w:t>
      </w:r>
    </w:p>
    <w:p w:rsidR="00DC26BF" w:rsidRPr="00685F1C" w:rsidRDefault="003D0848" w:rsidP="00894C2B">
      <w:pPr>
        <w:jc w:val="both"/>
      </w:pPr>
      <w:r>
        <w:t xml:space="preserve">67. </w:t>
      </w:r>
      <w:r w:rsidR="00DC26BF" w:rsidRPr="00685F1C">
        <w:t>ГОСТ 12.0.230.1-2015. Межгосударственный станд</w:t>
      </w:r>
      <w:r>
        <w:t>арт. Система стандартов безопас</w:t>
      </w:r>
      <w:r w:rsidR="00DC26BF" w:rsidRPr="00685F1C">
        <w:t>ности тр</w:t>
      </w:r>
      <w:r w:rsidR="00DC26BF" w:rsidRPr="00685F1C">
        <w:t>у</w:t>
      </w:r>
      <w:r w:rsidR="00DC26BF" w:rsidRPr="00685F1C">
        <w:t>да. Системы управления охраной труда. Руководство по применению ГОСТ 12.0.230-2007.</w:t>
      </w:r>
    </w:p>
    <w:p w:rsidR="00DC26BF" w:rsidRPr="00685F1C" w:rsidRDefault="003D0848" w:rsidP="00894C2B">
      <w:pPr>
        <w:jc w:val="both"/>
      </w:pPr>
      <w:r>
        <w:t xml:space="preserve">68. </w:t>
      </w:r>
      <w:r w:rsidR="00DC26BF" w:rsidRPr="00685F1C">
        <w:t>ГОСТ 12.3.020-80 Система стандартов безопасности труда. Процессы перемещения грузов на предприятиях. Общие требования безопасности.</w:t>
      </w:r>
    </w:p>
    <w:p w:rsidR="00DC26BF" w:rsidRPr="00685F1C" w:rsidRDefault="003D0848" w:rsidP="00894C2B">
      <w:pPr>
        <w:jc w:val="both"/>
      </w:pPr>
      <w:r>
        <w:t xml:space="preserve">69. </w:t>
      </w:r>
      <w:r w:rsidR="00DC26BF" w:rsidRPr="00685F1C">
        <w:t>ГОСТ 12.1.005-88 Система стандартов безопасности труда. Общие санитарно- гигиенические требования к воздуху рабочей зоны (с изменениями и дополнениями).</w:t>
      </w:r>
    </w:p>
    <w:p w:rsidR="00DC26BF" w:rsidRPr="00685F1C" w:rsidRDefault="003D0848" w:rsidP="00894C2B">
      <w:pPr>
        <w:jc w:val="both"/>
      </w:pPr>
      <w:r>
        <w:t xml:space="preserve">70. </w:t>
      </w:r>
      <w:r w:rsidR="00DC26BF" w:rsidRPr="00685F1C">
        <w:t>ГОСТ 12.4.011-89 Система стандартов безопасност</w:t>
      </w:r>
      <w:r>
        <w:t>и труда. Средства защиты работа</w:t>
      </w:r>
      <w:r w:rsidR="00DC26BF" w:rsidRPr="00685F1C">
        <w:t>ющих. Общие требования и классификация.</w:t>
      </w:r>
    </w:p>
    <w:p w:rsidR="00DC26BF" w:rsidRPr="00685F1C" w:rsidRDefault="003D0848" w:rsidP="00894C2B">
      <w:pPr>
        <w:jc w:val="both"/>
      </w:pPr>
      <w:r>
        <w:t xml:space="preserve">71. </w:t>
      </w:r>
      <w:r w:rsidR="00DC26BF" w:rsidRPr="00685F1C">
        <w:t>ГОСТ 12.0.004-2015 Система стандартов безопасности труда. Организация обучения безопа</w:t>
      </w:r>
      <w:r w:rsidR="00DC26BF" w:rsidRPr="00685F1C">
        <w:t>с</w:t>
      </w:r>
      <w:r w:rsidR="00DC26BF" w:rsidRPr="00685F1C">
        <w:t>ности труда. Общие положения.</w:t>
      </w:r>
    </w:p>
    <w:p w:rsidR="00DC26BF" w:rsidRPr="00685F1C" w:rsidRDefault="003D0848" w:rsidP="00894C2B">
      <w:pPr>
        <w:jc w:val="both"/>
      </w:pPr>
      <w:r>
        <w:t xml:space="preserve">72. </w:t>
      </w:r>
      <w:r w:rsidR="00DC26BF" w:rsidRPr="00685F1C">
        <w:t>ГОСТ 12.4.026-2015 Система стандартов безопаснос</w:t>
      </w:r>
      <w:r>
        <w:t>ти труда. Цвета сигнальные, зна</w:t>
      </w:r>
      <w:r w:rsidR="00DC26BF" w:rsidRPr="00685F1C">
        <w:t>ки бе</w:t>
      </w:r>
      <w:r w:rsidR="00DC26BF" w:rsidRPr="00685F1C">
        <w:t>з</w:t>
      </w:r>
      <w:r w:rsidR="00DC26BF" w:rsidRPr="00685F1C">
        <w:t>опасности и разметка сигнальная. Назначение и правил</w:t>
      </w:r>
      <w:r>
        <w:t>а применения. Общие техниче</w:t>
      </w:r>
      <w:r w:rsidR="00DC26BF" w:rsidRPr="00685F1C">
        <w:t>ские треб</w:t>
      </w:r>
      <w:r w:rsidR="00DC26BF" w:rsidRPr="00685F1C">
        <w:t>о</w:t>
      </w:r>
      <w:r w:rsidR="00DC26BF" w:rsidRPr="00685F1C">
        <w:t>вания и характеристики. Методы испытаний.</w:t>
      </w:r>
    </w:p>
    <w:p w:rsidR="00DC26BF" w:rsidRPr="00685F1C" w:rsidRDefault="003D0848" w:rsidP="00894C2B">
      <w:pPr>
        <w:jc w:val="both"/>
      </w:pPr>
      <w:r>
        <w:t xml:space="preserve">73. </w:t>
      </w:r>
      <w:r w:rsidR="00DC26BF" w:rsidRPr="00685F1C">
        <w:t>ГОСТ Р 12.0.007-2009 Система стандартов безопасности труда. Система управления охраной труда в организации. Общие требования к разр</w:t>
      </w:r>
      <w:r>
        <w:t>аботке, применению, оценке и со</w:t>
      </w:r>
      <w:r w:rsidR="00DC26BF" w:rsidRPr="00685F1C">
        <w:t>вершенствованию.</w:t>
      </w:r>
    </w:p>
    <w:p w:rsidR="00DC26BF" w:rsidRPr="00685F1C" w:rsidRDefault="003D0848" w:rsidP="00894C2B">
      <w:pPr>
        <w:jc w:val="both"/>
      </w:pPr>
      <w:r>
        <w:t xml:space="preserve">74. </w:t>
      </w:r>
      <w:r w:rsidR="00DC26BF" w:rsidRPr="00685F1C">
        <w:t>ГОСТ 12.0.230-2007 Система стандартов безопасности труда. Системы управления охраной труда. Общие требования.</w:t>
      </w:r>
    </w:p>
    <w:p w:rsidR="00DC26BF" w:rsidRPr="00685F1C" w:rsidRDefault="003D0848" w:rsidP="00894C2B">
      <w:pPr>
        <w:jc w:val="both"/>
      </w:pPr>
      <w:r>
        <w:t xml:space="preserve">75. </w:t>
      </w:r>
      <w:r w:rsidR="00DC26BF" w:rsidRPr="00685F1C">
        <w:t>ГОСТ 12.0.008-2009 Система стандартов безопасности труда. Системы управления охраной труда в организации. Проверка (аудит).</w:t>
      </w:r>
    </w:p>
    <w:p w:rsidR="00DC26BF" w:rsidRPr="00685F1C" w:rsidRDefault="003D0848" w:rsidP="00894C2B">
      <w:pPr>
        <w:jc w:val="both"/>
      </w:pPr>
      <w:r>
        <w:t xml:space="preserve">76. </w:t>
      </w:r>
      <w:r w:rsidR="00DC26BF" w:rsidRPr="00685F1C">
        <w:t>ГОСТ 12.0.009-2009 Система стандартов безопасности труда. Системы управления охраной труда на малых предприятиях. Требования и рекомендации по применению.</w:t>
      </w:r>
    </w:p>
    <w:p w:rsidR="00DC26BF" w:rsidRPr="00685F1C" w:rsidRDefault="003D0848" w:rsidP="00894C2B">
      <w:pPr>
        <w:jc w:val="both"/>
      </w:pPr>
      <w:r>
        <w:t xml:space="preserve">77. </w:t>
      </w:r>
      <w:r w:rsidR="00DC26BF" w:rsidRPr="00685F1C">
        <w:t>ГОСТ 12.0.010-2009 Система стандартов безопасности труда. Системы управления охраной труда. Определение опасностей и оценка рисков.</w:t>
      </w:r>
    </w:p>
    <w:p w:rsidR="00DC26BF" w:rsidRPr="00685F1C" w:rsidRDefault="003D0848" w:rsidP="00894C2B">
      <w:pPr>
        <w:jc w:val="both"/>
      </w:pPr>
      <w:r>
        <w:lastRenderedPageBreak/>
        <w:t xml:space="preserve">78. </w:t>
      </w:r>
      <w:r w:rsidR="00DC26BF" w:rsidRPr="00685F1C">
        <w:t>ГОСТ Р 54934-2012/OHSAS 18001:2007 Системы менеджмента безопасности труда и охраны здоровья. Требования.</w:t>
      </w:r>
    </w:p>
    <w:p w:rsidR="00DC26BF" w:rsidRPr="00685F1C" w:rsidRDefault="003D0848" w:rsidP="00894C2B">
      <w:pPr>
        <w:jc w:val="both"/>
      </w:pPr>
      <w:r>
        <w:t xml:space="preserve">79. </w:t>
      </w:r>
      <w:r w:rsidR="00DC26BF" w:rsidRPr="00685F1C">
        <w:t>ПОТ РМ-008-99. Межотраслевые правила по ох</w:t>
      </w:r>
      <w:r>
        <w:t>ране труда при эксплуатации про</w:t>
      </w:r>
      <w:r w:rsidR="00DC26BF" w:rsidRPr="00685F1C">
        <w:t>мышленного транспорта (напольный безрельсовый колесны</w:t>
      </w:r>
      <w:r>
        <w:t>й транспорт) (утв. постановлени</w:t>
      </w:r>
      <w:r w:rsidR="00DC26BF" w:rsidRPr="00685F1C">
        <w:t>ем Минтруда Ро</w:t>
      </w:r>
      <w:r w:rsidR="00DC26BF" w:rsidRPr="00685F1C">
        <w:t>с</w:t>
      </w:r>
      <w:r w:rsidR="00DC26BF" w:rsidRPr="00685F1C">
        <w:t>сии от 07.07.1999 № 18).</w:t>
      </w:r>
    </w:p>
    <w:p w:rsidR="00DC26BF" w:rsidRPr="00685F1C" w:rsidRDefault="003D0848" w:rsidP="00894C2B">
      <w:pPr>
        <w:jc w:val="both"/>
        <w:rPr>
          <w:lang w:val="en-US"/>
        </w:rPr>
      </w:pPr>
      <w:r>
        <w:rPr>
          <w:lang w:val="en-US"/>
        </w:rPr>
        <w:t xml:space="preserve">80. </w:t>
      </w:r>
      <w:r w:rsidR="00DC26BF" w:rsidRPr="00685F1C">
        <w:rPr>
          <w:lang w:val="en-US"/>
        </w:rPr>
        <w:t>OHSAS 18001:2007 (OHSAS 18002:2008, Occupational health and safety management systems - Guidelines for the implementation of OHSAS 18001:2007).</w:t>
      </w:r>
    </w:p>
    <w:p w:rsidR="00DC26BF" w:rsidRPr="00685F1C" w:rsidRDefault="003D0848" w:rsidP="00894C2B">
      <w:pPr>
        <w:jc w:val="both"/>
        <w:rPr>
          <w:lang w:val="en-US"/>
        </w:rPr>
      </w:pPr>
      <w:r>
        <w:rPr>
          <w:lang w:val="en-US"/>
        </w:rPr>
        <w:t xml:space="preserve">81. </w:t>
      </w:r>
      <w:r w:rsidR="00DC26BF" w:rsidRPr="00685F1C">
        <w:t>МОТ</w:t>
      </w:r>
      <w:r w:rsidR="00DC26BF" w:rsidRPr="00685F1C">
        <w:rPr>
          <w:lang w:val="en-US"/>
        </w:rPr>
        <w:t>-</w:t>
      </w:r>
      <w:r w:rsidR="00DC26BF" w:rsidRPr="00685F1C">
        <w:t>СУОТ</w:t>
      </w:r>
      <w:r w:rsidR="00DC26BF" w:rsidRPr="00685F1C">
        <w:rPr>
          <w:lang w:val="en-US"/>
        </w:rPr>
        <w:t>:</w:t>
      </w:r>
      <w:r w:rsidRPr="003D0848">
        <w:rPr>
          <w:lang w:val="en-US"/>
        </w:rPr>
        <w:t xml:space="preserve"> </w:t>
      </w:r>
      <w:r w:rsidR="00DC26BF" w:rsidRPr="00685F1C">
        <w:rPr>
          <w:lang w:val="en-US"/>
        </w:rPr>
        <w:t xml:space="preserve">2001 </w:t>
      </w:r>
      <w:r w:rsidR="00DC26BF" w:rsidRPr="00685F1C">
        <w:t>Руководство</w:t>
      </w:r>
      <w:r w:rsidR="00DC26BF" w:rsidRPr="00685F1C">
        <w:rPr>
          <w:lang w:val="en-US"/>
        </w:rPr>
        <w:t xml:space="preserve"> </w:t>
      </w:r>
      <w:r w:rsidR="00DC26BF" w:rsidRPr="00685F1C">
        <w:t>по</w:t>
      </w:r>
      <w:r w:rsidR="00DC26BF" w:rsidRPr="00685F1C">
        <w:rPr>
          <w:lang w:val="en-US"/>
        </w:rPr>
        <w:t xml:space="preserve"> </w:t>
      </w:r>
      <w:r w:rsidR="00DC26BF" w:rsidRPr="00685F1C">
        <w:t>системам</w:t>
      </w:r>
      <w:r w:rsidR="00DC26BF" w:rsidRPr="00685F1C">
        <w:rPr>
          <w:lang w:val="en-US"/>
        </w:rPr>
        <w:t xml:space="preserve"> </w:t>
      </w:r>
      <w:r w:rsidR="00DC26BF" w:rsidRPr="00685F1C">
        <w:t>менеджмента</w:t>
      </w:r>
      <w:r w:rsidR="00DC26BF" w:rsidRPr="00685F1C">
        <w:rPr>
          <w:lang w:val="en-US"/>
        </w:rPr>
        <w:t xml:space="preserve"> </w:t>
      </w:r>
      <w:proofErr w:type="spellStart"/>
      <w:r w:rsidR="00DC26BF" w:rsidRPr="00685F1C">
        <w:t>БТиОЗ</w:t>
      </w:r>
      <w:proofErr w:type="spellEnd"/>
      <w:r w:rsidR="00DC26BF" w:rsidRPr="00685F1C">
        <w:rPr>
          <w:lang w:val="en-US"/>
        </w:rPr>
        <w:t xml:space="preserve"> (ILO-OSH:</w:t>
      </w:r>
      <w:r w:rsidRPr="003D0848">
        <w:rPr>
          <w:lang w:val="en-US"/>
        </w:rPr>
        <w:t xml:space="preserve"> </w:t>
      </w:r>
      <w:r w:rsidR="00DC26BF" w:rsidRPr="00685F1C">
        <w:rPr>
          <w:lang w:val="en-US"/>
        </w:rPr>
        <w:t>2001, Guidelines on occupational safety and health management systems).</w:t>
      </w:r>
    </w:p>
    <w:p w:rsidR="00DC26BF" w:rsidRPr="00685F1C" w:rsidRDefault="003D0848" w:rsidP="00894C2B">
      <w:pPr>
        <w:jc w:val="both"/>
      </w:pPr>
      <w:r>
        <w:t xml:space="preserve">82. </w:t>
      </w:r>
      <w:r w:rsidR="00DC26BF" w:rsidRPr="00685F1C">
        <w:t>Методика расследования и учета микротравм, полученных работниками в процессе произво</w:t>
      </w:r>
      <w:r w:rsidR="00DC26BF" w:rsidRPr="00685F1C">
        <w:t>д</w:t>
      </w:r>
      <w:r w:rsidR="00DC26BF" w:rsidRPr="00685F1C">
        <w:t>ственной деятельности, утвержденная решением Межведомственной комиссии по охране труда Республики Башкортостан от 31.05.2017г. № 55.</w:t>
      </w:r>
    </w:p>
    <w:p w:rsidR="00DC26BF" w:rsidRPr="00685F1C" w:rsidRDefault="003D0848" w:rsidP="00894C2B">
      <w:pPr>
        <w:jc w:val="both"/>
      </w:pPr>
      <w:r>
        <w:t xml:space="preserve">83. </w:t>
      </w:r>
      <w:r w:rsidR="00DC26BF" w:rsidRPr="00685F1C">
        <w:t>Методические рекомендации по проведению поведенческого аудита безопасности (ПАБ), утвержденные решением Межведомственной комиссии по охране труда Республики Башкорт</w:t>
      </w:r>
      <w:r w:rsidR="00DC26BF" w:rsidRPr="00685F1C">
        <w:t>о</w:t>
      </w:r>
      <w:r w:rsidR="00DC26BF" w:rsidRPr="00685F1C">
        <w:t>стан от 22.09.2017г. № 56.</w:t>
      </w:r>
    </w:p>
    <w:p w:rsidR="00DC26BF" w:rsidRPr="00685F1C" w:rsidRDefault="003D0848" w:rsidP="00894C2B">
      <w:pPr>
        <w:jc w:val="both"/>
      </w:pPr>
      <w:r>
        <w:t xml:space="preserve">84. </w:t>
      </w:r>
      <w:r w:rsidR="00DC26BF" w:rsidRPr="00685F1C">
        <w:t>Рекомендации Международной организации труда</w:t>
      </w:r>
      <w:r>
        <w:t xml:space="preserve"> 2010г. о ВИЧ/СПИДе и сфере тру</w:t>
      </w:r>
      <w:r w:rsidR="00DC26BF" w:rsidRPr="00685F1C">
        <w:t>да (№ 200).</w:t>
      </w:r>
    </w:p>
    <w:p w:rsidR="00DC26BF" w:rsidRPr="00685F1C" w:rsidRDefault="003D0848" w:rsidP="00894C2B">
      <w:pPr>
        <w:jc w:val="both"/>
      </w:pPr>
      <w:r>
        <w:t xml:space="preserve">85. </w:t>
      </w:r>
      <w:r w:rsidR="00DC26BF" w:rsidRPr="00685F1C">
        <w:t xml:space="preserve">Сайт охраны труда [Электронный ресурс] – Режим доступа: </w:t>
      </w:r>
      <w:proofErr w:type="spellStart"/>
      <w:r w:rsidR="00DC26BF" w:rsidRPr="00685F1C">
        <w:t>www</w:t>
      </w:r>
      <w:proofErr w:type="spellEnd"/>
      <w:r>
        <w:t>.</w:t>
      </w:r>
      <w:r w:rsidR="00DC26BF" w:rsidRPr="00685F1C">
        <w:t xml:space="preserve"> almih.narod.ru </w:t>
      </w:r>
    </w:p>
    <w:p w:rsidR="00DC26BF" w:rsidRPr="00685F1C" w:rsidRDefault="003D0848" w:rsidP="00894C2B">
      <w:pPr>
        <w:jc w:val="both"/>
      </w:pPr>
      <w:r>
        <w:t xml:space="preserve">86. </w:t>
      </w:r>
      <w:r w:rsidR="00DC26BF" w:rsidRPr="00685F1C">
        <w:t xml:space="preserve">Сайт </w:t>
      </w:r>
      <w:proofErr w:type="spellStart"/>
      <w:r w:rsidR="00DC26BF" w:rsidRPr="00685F1C">
        <w:t>Ростехнадзора</w:t>
      </w:r>
      <w:proofErr w:type="spellEnd"/>
      <w:r w:rsidR="00DC26BF" w:rsidRPr="00685F1C">
        <w:t xml:space="preserve"> [Электронный ресурс] – Режим доступа: www.gosnadzor.ru </w:t>
      </w:r>
    </w:p>
    <w:p w:rsidR="00DC26BF" w:rsidRDefault="003D0848" w:rsidP="00894C2B">
      <w:pPr>
        <w:rPr>
          <w:b/>
          <w:sz w:val="28"/>
          <w:szCs w:val="28"/>
        </w:rPr>
      </w:pPr>
      <w:r>
        <w:t xml:space="preserve">87. </w:t>
      </w:r>
      <w:r w:rsidR="00DC26BF" w:rsidRPr="00685F1C">
        <w:t>Сайт нормативных документов [Электронный ресурс] – Режим доступа: www.tehdoc.ru</w:t>
      </w: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BC1122" w:rsidRDefault="00BC1122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DC26BF" w:rsidRDefault="00DC26BF" w:rsidP="009F4E38">
      <w:pPr>
        <w:jc w:val="center"/>
        <w:rPr>
          <w:b/>
          <w:sz w:val="28"/>
          <w:szCs w:val="28"/>
        </w:rPr>
      </w:pPr>
    </w:p>
    <w:p w:rsidR="002718CD" w:rsidRPr="009F4E38" w:rsidRDefault="002718CD" w:rsidP="009F4E38">
      <w:pPr>
        <w:jc w:val="center"/>
        <w:rPr>
          <w:b/>
          <w:sz w:val="28"/>
          <w:szCs w:val="28"/>
        </w:rPr>
      </w:pPr>
      <w:r w:rsidRPr="009F4E38">
        <w:rPr>
          <w:b/>
          <w:sz w:val="28"/>
          <w:szCs w:val="28"/>
        </w:rPr>
        <w:lastRenderedPageBreak/>
        <w:t>Лист регистрации изменений</w:t>
      </w:r>
      <w:bookmarkEnd w:id="1"/>
    </w:p>
    <w:p w:rsidR="002718CD" w:rsidRPr="002718CD" w:rsidRDefault="002718CD" w:rsidP="002718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63"/>
        <w:gridCol w:w="1218"/>
        <w:gridCol w:w="1008"/>
        <w:gridCol w:w="1385"/>
        <w:gridCol w:w="1115"/>
        <w:gridCol w:w="1260"/>
        <w:gridCol w:w="1080"/>
        <w:gridCol w:w="983"/>
      </w:tblGrid>
      <w:tr w:rsidR="002718CD">
        <w:trPr>
          <w:cantSplit/>
          <w:trHeight w:val="364"/>
        </w:trPr>
        <w:tc>
          <w:tcPr>
            <w:tcW w:w="959" w:type="dxa"/>
            <w:vMerge w:val="restart"/>
            <w:vAlign w:val="center"/>
          </w:tcPr>
          <w:p w:rsidR="002718CD" w:rsidRDefault="002718CD" w:rsidP="004F5392">
            <w:pPr>
              <w:jc w:val="center"/>
            </w:pPr>
            <w:r>
              <w:t>Номер</w:t>
            </w:r>
            <w:r w:rsidR="004F5392">
              <w:t xml:space="preserve"> </w:t>
            </w:r>
            <w:r>
              <w:t>изм</w:t>
            </w:r>
            <w:r>
              <w:t>е</w:t>
            </w:r>
            <w:r>
              <w:t>нения</w:t>
            </w:r>
          </w:p>
        </w:tc>
        <w:tc>
          <w:tcPr>
            <w:tcW w:w="4874" w:type="dxa"/>
            <w:gridSpan w:val="4"/>
            <w:vAlign w:val="center"/>
          </w:tcPr>
          <w:p w:rsidR="002718CD" w:rsidRDefault="002718CD" w:rsidP="00AB5B6E">
            <w:pPr>
              <w:jc w:val="center"/>
            </w:pPr>
            <w:r>
              <w:t>Номер листа (страницы)</w:t>
            </w:r>
          </w:p>
        </w:tc>
        <w:tc>
          <w:tcPr>
            <w:tcW w:w="1115" w:type="dxa"/>
            <w:vMerge w:val="restart"/>
            <w:vAlign w:val="center"/>
          </w:tcPr>
          <w:p w:rsidR="002718CD" w:rsidRDefault="002718CD" w:rsidP="00AB5B6E">
            <w:pPr>
              <w:jc w:val="center"/>
            </w:pPr>
            <w:r>
              <w:t xml:space="preserve">Номер </w:t>
            </w:r>
            <w:r w:rsidR="004F5392">
              <w:t>док</w:t>
            </w:r>
            <w:r w:rsidR="004F5392">
              <w:t>у</w:t>
            </w:r>
            <w:r w:rsidR="004F5392">
              <w:t>мента</w:t>
            </w:r>
          </w:p>
        </w:tc>
        <w:tc>
          <w:tcPr>
            <w:tcW w:w="1260" w:type="dxa"/>
            <w:vMerge w:val="restart"/>
            <w:vAlign w:val="center"/>
          </w:tcPr>
          <w:p w:rsidR="002718CD" w:rsidRDefault="002718CD" w:rsidP="00AB5B6E">
            <w:pPr>
              <w:jc w:val="center"/>
            </w:pPr>
            <w:r>
              <w:t>Подпись</w:t>
            </w:r>
          </w:p>
        </w:tc>
        <w:tc>
          <w:tcPr>
            <w:tcW w:w="1080" w:type="dxa"/>
            <w:vMerge w:val="restart"/>
            <w:vAlign w:val="center"/>
          </w:tcPr>
          <w:p w:rsidR="002718CD" w:rsidRDefault="002718CD" w:rsidP="00AB5B6E">
            <w:pPr>
              <w:ind w:right="-108" w:hanging="108"/>
              <w:jc w:val="center"/>
            </w:pPr>
            <w:r>
              <w:t xml:space="preserve">Дата </w:t>
            </w:r>
            <w:r w:rsidR="001836BB">
              <w:t>вн</w:t>
            </w:r>
            <w:r w:rsidR="001836BB">
              <w:t>е</w:t>
            </w:r>
            <w:r w:rsidR="001836BB">
              <w:t>сения изм.</w:t>
            </w:r>
          </w:p>
        </w:tc>
        <w:tc>
          <w:tcPr>
            <w:tcW w:w="983" w:type="dxa"/>
            <w:vMerge w:val="restart"/>
            <w:vAlign w:val="center"/>
          </w:tcPr>
          <w:p w:rsidR="002718CD" w:rsidRDefault="002718CD" w:rsidP="00AB5B6E">
            <w:pPr>
              <w:ind w:left="-108" w:right="-25"/>
              <w:jc w:val="center"/>
            </w:pPr>
            <w:r>
              <w:t xml:space="preserve">Дата </w:t>
            </w:r>
            <w:r w:rsidR="004F5392">
              <w:t>введ</w:t>
            </w:r>
            <w:r w:rsidR="004F5392">
              <w:t>е</w:t>
            </w:r>
            <w:r w:rsidR="004F5392">
              <w:t>ния</w:t>
            </w:r>
            <w:r>
              <w:t xml:space="preserve"> изм.</w:t>
            </w:r>
          </w:p>
        </w:tc>
      </w:tr>
      <w:tr w:rsidR="002718CD">
        <w:trPr>
          <w:cantSplit/>
        </w:trPr>
        <w:tc>
          <w:tcPr>
            <w:tcW w:w="959" w:type="dxa"/>
            <w:vMerge/>
          </w:tcPr>
          <w:p w:rsidR="002718CD" w:rsidRDefault="002718CD" w:rsidP="00AB5B6E">
            <w:pPr>
              <w:jc w:val="center"/>
            </w:pPr>
          </w:p>
        </w:tc>
        <w:tc>
          <w:tcPr>
            <w:tcW w:w="1263" w:type="dxa"/>
            <w:vAlign w:val="center"/>
          </w:tcPr>
          <w:p w:rsidR="002718CD" w:rsidRDefault="004F5392" w:rsidP="00AB5B6E">
            <w:pPr>
              <w:jc w:val="center"/>
            </w:pPr>
            <w:r>
              <w:t>измене</w:t>
            </w:r>
            <w:r>
              <w:t>н</w:t>
            </w:r>
            <w:r>
              <w:t>ного</w:t>
            </w:r>
          </w:p>
        </w:tc>
        <w:tc>
          <w:tcPr>
            <w:tcW w:w="1218" w:type="dxa"/>
            <w:vAlign w:val="center"/>
          </w:tcPr>
          <w:p w:rsidR="002718CD" w:rsidRDefault="004F5392" w:rsidP="00AB5B6E">
            <w:pPr>
              <w:jc w:val="center"/>
            </w:pPr>
            <w:r>
              <w:t>замене</w:t>
            </w:r>
            <w:r>
              <w:t>н</w:t>
            </w:r>
            <w:r>
              <w:t>ного</w:t>
            </w:r>
          </w:p>
        </w:tc>
        <w:tc>
          <w:tcPr>
            <w:tcW w:w="1008" w:type="dxa"/>
            <w:vAlign w:val="center"/>
          </w:tcPr>
          <w:p w:rsidR="002718CD" w:rsidRDefault="002718CD" w:rsidP="00AB5B6E">
            <w:pPr>
              <w:jc w:val="center"/>
            </w:pPr>
            <w:r>
              <w:t>нового</w:t>
            </w:r>
          </w:p>
        </w:tc>
        <w:tc>
          <w:tcPr>
            <w:tcW w:w="1385" w:type="dxa"/>
            <w:vAlign w:val="center"/>
          </w:tcPr>
          <w:p w:rsidR="002718CD" w:rsidRDefault="004F5392" w:rsidP="00AB5B6E">
            <w:pPr>
              <w:jc w:val="center"/>
            </w:pPr>
            <w:r>
              <w:t>аннулир</w:t>
            </w:r>
            <w:r>
              <w:t>о</w:t>
            </w:r>
            <w:r>
              <w:t>ванного</w:t>
            </w:r>
          </w:p>
        </w:tc>
        <w:tc>
          <w:tcPr>
            <w:tcW w:w="1115" w:type="dxa"/>
            <w:vMerge/>
          </w:tcPr>
          <w:p w:rsidR="002718CD" w:rsidRDefault="002718CD" w:rsidP="00AB5B6E">
            <w:pPr>
              <w:jc w:val="center"/>
            </w:pPr>
          </w:p>
        </w:tc>
        <w:tc>
          <w:tcPr>
            <w:tcW w:w="1260" w:type="dxa"/>
            <w:vMerge/>
          </w:tcPr>
          <w:p w:rsidR="002718CD" w:rsidRDefault="002718CD" w:rsidP="00AB5B6E">
            <w:pPr>
              <w:jc w:val="center"/>
            </w:pPr>
          </w:p>
        </w:tc>
        <w:tc>
          <w:tcPr>
            <w:tcW w:w="1080" w:type="dxa"/>
            <w:vMerge/>
          </w:tcPr>
          <w:p w:rsidR="002718CD" w:rsidRDefault="002718CD" w:rsidP="00AB5B6E">
            <w:pPr>
              <w:jc w:val="center"/>
            </w:pPr>
          </w:p>
        </w:tc>
        <w:tc>
          <w:tcPr>
            <w:tcW w:w="983" w:type="dxa"/>
            <w:vMerge/>
          </w:tcPr>
          <w:p w:rsidR="002718CD" w:rsidRDefault="002718CD" w:rsidP="00AB5B6E">
            <w:pPr>
              <w:jc w:val="center"/>
            </w:pPr>
          </w:p>
        </w:tc>
      </w:tr>
      <w:tr w:rsidR="002718CD">
        <w:trPr>
          <w:cantSplit/>
          <w:trHeight w:val="270"/>
        </w:trPr>
        <w:tc>
          <w:tcPr>
            <w:tcW w:w="959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63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18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08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85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15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60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80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83" w:type="dxa"/>
          </w:tcPr>
          <w:p w:rsidR="002718CD" w:rsidRDefault="002718CD" w:rsidP="00AB5B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tr w:rsidR="002718CD">
        <w:trPr>
          <w:cantSplit/>
        </w:trPr>
        <w:tc>
          <w:tcPr>
            <w:tcW w:w="959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3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1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08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38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115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26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1080" w:type="dxa"/>
          </w:tcPr>
          <w:p w:rsidR="002718CD" w:rsidRPr="005150D0" w:rsidRDefault="002718CD" w:rsidP="00AB5B6E">
            <w:pPr>
              <w:jc w:val="center"/>
            </w:pPr>
          </w:p>
        </w:tc>
        <w:tc>
          <w:tcPr>
            <w:tcW w:w="983" w:type="dxa"/>
          </w:tcPr>
          <w:p w:rsidR="002718CD" w:rsidRPr="005150D0" w:rsidRDefault="002718CD" w:rsidP="00AB5B6E">
            <w:pPr>
              <w:jc w:val="center"/>
            </w:pPr>
          </w:p>
        </w:tc>
      </w:tr>
      <w:bookmarkEnd w:id="0"/>
    </w:tbl>
    <w:p w:rsidR="00832F33" w:rsidRDefault="00832F33" w:rsidP="002718CD">
      <w:pPr>
        <w:jc w:val="both"/>
      </w:pPr>
    </w:p>
    <w:sectPr w:rsidR="00832F33" w:rsidSect="00EC560D">
      <w:headerReference w:type="default" r:id="rId10"/>
      <w:headerReference w:type="first" r:id="rId11"/>
      <w:pgSz w:w="11907" w:h="16840" w:code="9"/>
      <w:pgMar w:top="567" w:right="567" w:bottom="426" w:left="1134" w:header="357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3A" w:rsidRDefault="0015773A">
      <w:r>
        <w:separator/>
      </w:r>
    </w:p>
  </w:endnote>
  <w:endnote w:type="continuationSeparator" w:id="0">
    <w:p w:rsidR="0015773A" w:rsidRDefault="0015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eraturnay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3A" w:rsidRDefault="0015773A">
      <w:r>
        <w:separator/>
      </w:r>
    </w:p>
  </w:footnote>
  <w:footnote w:type="continuationSeparator" w:id="0">
    <w:p w:rsidR="0015773A" w:rsidRDefault="0015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20" w:rsidRDefault="00C54B20">
    <w:pPr>
      <w:pStyle w:val="a4"/>
      <w:jc w:val="both"/>
      <w:rPr>
        <w:lang w:val="en-US"/>
      </w:rPr>
    </w:pPr>
  </w:p>
  <w:p w:rsidR="00C54B20" w:rsidRDefault="00C54B20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6804"/>
      <w:gridCol w:w="1674"/>
    </w:tblGrid>
    <w:tr w:rsidR="00C54B20">
      <w:trPr>
        <w:trHeight w:val="528"/>
      </w:trPr>
      <w:tc>
        <w:tcPr>
          <w:tcW w:w="10179" w:type="dxa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54B20" w:rsidRPr="00296178" w:rsidRDefault="00C54B20" w:rsidP="00861AFD">
          <w:pPr>
            <w:pStyle w:val="a4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ООО </w:t>
          </w:r>
          <w:r w:rsidRPr="00C65690">
            <w:rPr>
              <w:b/>
              <w:sz w:val="28"/>
              <w:szCs w:val="28"/>
            </w:rPr>
            <w:t>«</w:t>
          </w:r>
          <w:r>
            <w:rPr>
              <w:b/>
              <w:sz w:val="28"/>
              <w:szCs w:val="28"/>
            </w:rPr>
            <w:t>Институт Современного Образования 2020</w:t>
          </w:r>
          <w:r w:rsidRPr="00C65690">
            <w:rPr>
              <w:b/>
              <w:sz w:val="28"/>
              <w:szCs w:val="28"/>
            </w:rPr>
            <w:t>»</w:t>
          </w:r>
        </w:p>
      </w:tc>
    </w:tr>
    <w:tr w:rsidR="00C54B20" w:rsidTr="00F6243F"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4B20" w:rsidRDefault="00C54B20" w:rsidP="00EC560D">
          <w:pPr>
            <w:pStyle w:val="a4"/>
            <w:jc w:val="center"/>
            <w:rPr>
              <w:b/>
            </w:rPr>
          </w:pPr>
          <w:r>
            <w:rPr>
              <w:b/>
            </w:rPr>
            <w:t>02-ПО</w:t>
          </w:r>
        </w:p>
        <w:p w:rsidR="00C54B20" w:rsidRDefault="00C54B20" w:rsidP="00EC560D">
          <w:pPr>
            <w:pStyle w:val="a4"/>
            <w:jc w:val="center"/>
            <w:rPr>
              <w:b/>
            </w:rPr>
          </w:pPr>
          <w:r>
            <w:rPr>
              <w:b/>
            </w:rPr>
            <w:t>Издание: 1</w:t>
          </w:r>
        </w:p>
      </w:tc>
      <w:tc>
        <w:tcPr>
          <w:tcW w:w="68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4B20" w:rsidRPr="00983DF8" w:rsidRDefault="00C54B20" w:rsidP="00983DF8">
          <w:pPr>
            <w:pStyle w:val="a4"/>
            <w:jc w:val="center"/>
            <w:rPr>
              <w:b/>
            </w:rPr>
          </w:pPr>
          <w:r w:rsidRPr="00983DF8">
            <w:rPr>
              <w:b/>
            </w:rPr>
            <w:t>ПРОГРАММА</w:t>
          </w:r>
        </w:p>
        <w:p w:rsidR="00C54B20" w:rsidRDefault="00C54B20" w:rsidP="00983DF8">
          <w:pPr>
            <w:pStyle w:val="a4"/>
            <w:jc w:val="center"/>
            <w:rPr>
              <w:b/>
            </w:rPr>
          </w:pPr>
          <w:r w:rsidRPr="00983DF8">
            <w:rPr>
              <w:b/>
            </w:rPr>
            <w:t>обучения по охране труда руководителей и специалистов</w:t>
          </w:r>
        </w:p>
      </w:tc>
      <w:tc>
        <w:tcPr>
          <w:tcW w:w="16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54B20" w:rsidRDefault="00C54B20" w:rsidP="00E1364A">
          <w:pPr>
            <w:pStyle w:val="a4"/>
            <w:jc w:val="center"/>
            <w:rPr>
              <w:b/>
            </w:rPr>
          </w:pPr>
          <w:r>
            <w:rPr>
              <w:b/>
            </w:rPr>
            <w:t xml:space="preserve">стр. </w:t>
          </w:r>
          <w:r>
            <w:rPr>
              <w:rStyle w:val="aa"/>
              <w:b/>
            </w:rPr>
            <w:fldChar w:fldCharType="begin"/>
          </w:r>
          <w:r>
            <w:rPr>
              <w:rStyle w:val="aa"/>
              <w:b/>
            </w:rPr>
            <w:instrText xml:space="preserve"> PAGE </w:instrText>
          </w:r>
          <w:r>
            <w:rPr>
              <w:rStyle w:val="aa"/>
              <w:b/>
            </w:rPr>
            <w:fldChar w:fldCharType="separate"/>
          </w:r>
          <w:r w:rsidR="007D26B4">
            <w:rPr>
              <w:rStyle w:val="aa"/>
              <w:b/>
              <w:noProof/>
            </w:rPr>
            <w:t>15</w:t>
          </w:r>
          <w:r>
            <w:rPr>
              <w:rStyle w:val="aa"/>
              <w:b/>
            </w:rPr>
            <w:fldChar w:fldCharType="end"/>
          </w:r>
        </w:p>
      </w:tc>
    </w:tr>
  </w:tbl>
  <w:p w:rsidR="00C54B20" w:rsidRDefault="00C54B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529"/>
      <w:gridCol w:w="1842"/>
    </w:tblGrid>
    <w:tr w:rsidR="00C54B20">
      <w:trPr>
        <w:trHeight w:val="410"/>
      </w:trPr>
      <w:tc>
        <w:tcPr>
          <w:tcW w:w="9639" w:type="dxa"/>
          <w:gridSpan w:val="3"/>
        </w:tcPr>
        <w:p w:rsidR="00C54B20" w:rsidRDefault="00C54B20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ООО «</w:t>
          </w:r>
          <w:proofErr w:type="spellStart"/>
          <w:r>
            <w:rPr>
              <w:b/>
              <w:sz w:val="24"/>
            </w:rPr>
            <w:t>Стройфининвест</w:t>
          </w:r>
          <w:proofErr w:type="spellEnd"/>
          <w:r>
            <w:rPr>
              <w:b/>
              <w:sz w:val="24"/>
            </w:rPr>
            <w:t>»</w:t>
          </w:r>
        </w:p>
      </w:tc>
    </w:tr>
    <w:tr w:rsidR="00C54B20">
      <w:tc>
        <w:tcPr>
          <w:tcW w:w="2268" w:type="dxa"/>
        </w:tcPr>
        <w:p w:rsidR="00C54B20" w:rsidRDefault="00C54B20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ДП-01-05</w:t>
          </w:r>
        </w:p>
        <w:p w:rsidR="00C54B20" w:rsidRDefault="00C54B20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>Издание: 1</w:t>
          </w:r>
        </w:p>
      </w:tc>
      <w:tc>
        <w:tcPr>
          <w:tcW w:w="5529" w:type="dxa"/>
        </w:tcPr>
        <w:p w:rsidR="00C54B20" w:rsidRDefault="00C54B20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Документированная процедура</w:t>
          </w:r>
        </w:p>
        <w:p w:rsidR="00C54B20" w:rsidRDefault="00C54B20">
          <w:pPr>
            <w:pStyle w:val="12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«Управление документацией»</w:t>
          </w:r>
        </w:p>
      </w:tc>
      <w:tc>
        <w:tcPr>
          <w:tcW w:w="1842" w:type="dxa"/>
        </w:tcPr>
        <w:p w:rsidR="00C54B20" w:rsidRDefault="00C54B20">
          <w:pPr>
            <w:pStyle w:val="12"/>
            <w:rPr>
              <w:b/>
              <w:sz w:val="24"/>
            </w:rPr>
          </w:pPr>
          <w:r>
            <w:rPr>
              <w:b/>
              <w:sz w:val="24"/>
            </w:rPr>
            <w:t xml:space="preserve">стр. </w:t>
          </w:r>
          <w:r>
            <w:rPr>
              <w:rStyle w:val="aa"/>
              <w:b/>
              <w:snapToGrid/>
              <w:sz w:val="24"/>
            </w:rPr>
            <w:fldChar w:fldCharType="begin"/>
          </w:r>
          <w:r>
            <w:rPr>
              <w:rStyle w:val="aa"/>
              <w:b/>
              <w:snapToGrid/>
              <w:sz w:val="24"/>
            </w:rPr>
            <w:instrText xml:space="preserve"> PAGE </w:instrText>
          </w:r>
          <w:r>
            <w:rPr>
              <w:rStyle w:val="aa"/>
              <w:b/>
              <w:snapToGrid/>
              <w:sz w:val="24"/>
            </w:rPr>
            <w:fldChar w:fldCharType="separate"/>
          </w:r>
          <w:r>
            <w:rPr>
              <w:rStyle w:val="aa"/>
              <w:b/>
              <w:noProof/>
              <w:snapToGrid/>
              <w:sz w:val="24"/>
            </w:rPr>
            <w:t>26</w:t>
          </w:r>
          <w:r>
            <w:rPr>
              <w:rStyle w:val="aa"/>
              <w:b/>
              <w:snapToGrid/>
              <w:sz w:val="24"/>
            </w:rPr>
            <w:fldChar w:fldCharType="end"/>
          </w:r>
          <w:r>
            <w:rPr>
              <w:rStyle w:val="aa"/>
              <w:b/>
              <w:snapToGrid/>
              <w:sz w:val="24"/>
            </w:rPr>
            <w:t xml:space="preserve"> </w:t>
          </w:r>
          <w:r>
            <w:rPr>
              <w:b/>
              <w:sz w:val="24"/>
            </w:rPr>
            <w:t>из 34</w:t>
          </w:r>
        </w:p>
      </w:tc>
    </w:tr>
  </w:tbl>
  <w:p w:rsidR="00C54B20" w:rsidRDefault="00C54B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D91429"/>
    <w:multiLevelType w:val="multilevel"/>
    <w:tmpl w:val="7390B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22D1E30"/>
    <w:multiLevelType w:val="singleLevel"/>
    <w:tmpl w:val="934AE3B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3243353"/>
    <w:multiLevelType w:val="hybridMultilevel"/>
    <w:tmpl w:val="55E8FCC0"/>
    <w:lvl w:ilvl="0" w:tplc="F1CEF23C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E55AE6"/>
    <w:multiLevelType w:val="hybridMultilevel"/>
    <w:tmpl w:val="48F68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A7C53"/>
    <w:multiLevelType w:val="singleLevel"/>
    <w:tmpl w:val="984E7118"/>
    <w:lvl w:ilvl="0">
      <w:start w:val="1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13253877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16A55D69"/>
    <w:multiLevelType w:val="hybridMultilevel"/>
    <w:tmpl w:val="B828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180A69"/>
    <w:multiLevelType w:val="singleLevel"/>
    <w:tmpl w:val="36664390"/>
    <w:lvl w:ilvl="0">
      <w:start w:val="1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19DB2D73"/>
    <w:multiLevelType w:val="hybridMultilevel"/>
    <w:tmpl w:val="824C32B2"/>
    <w:lvl w:ilvl="0" w:tplc="5CB4B94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A0E42B5"/>
    <w:multiLevelType w:val="hybridMultilevel"/>
    <w:tmpl w:val="E7ECD3DA"/>
    <w:lvl w:ilvl="0" w:tplc="AA6C8ABA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64326810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320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A0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67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42C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C0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E9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8D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E93EC4"/>
    <w:multiLevelType w:val="hybridMultilevel"/>
    <w:tmpl w:val="28FEECCE"/>
    <w:lvl w:ilvl="0" w:tplc="35265B98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643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706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4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0B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00C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0F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62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76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8C30F6"/>
    <w:multiLevelType w:val="singleLevel"/>
    <w:tmpl w:val="F1CEF23C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1EBC4CFF"/>
    <w:multiLevelType w:val="multilevel"/>
    <w:tmpl w:val="3C8E861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1FA109F4"/>
    <w:multiLevelType w:val="hybridMultilevel"/>
    <w:tmpl w:val="1F7428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5032F"/>
    <w:multiLevelType w:val="hybridMultilevel"/>
    <w:tmpl w:val="BD7A7150"/>
    <w:lvl w:ilvl="0" w:tplc="8F80A5B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9CF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CC6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CB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8A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82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4F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EC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10D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9059D"/>
    <w:multiLevelType w:val="singleLevel"/>
    <w:tmpl w:val="921CA5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330E57E0"/>
    <w:multiLevelType w:val="hybridMultilevel"/>
    <w:tmpl w:val="2990C5B0"/>
    <w:lvl w:ilvl="0" w:tplc="EF52D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25277EF"/>
    <w:multiLevelType w:val="multilevel"/>
    <w:tmpl w:val="F56E38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CE1359"/>
    <w:multiLevelType w:val="hybridMultilevel"/>
    <w:tmpl w:val="EFFC1B3C"/>
    <w:lvl w:ilvl="0" w:tplc="779AB8FA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60A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6C7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44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8E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C6F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CE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47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43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0A4E77"/>
    <w:multiLevelType w:val="hybridMultilevel"/>
    <w:tmpl w:val="CEAC2610"/>
    <w:lvl w:ilvl="0" w:tplc="19BA3788">
      <w:start w:val="1"/>
      <w:numFmt w:val="bullet"/>
      <w:lvlText w:val=""/>
      <w:lvlJc w:val="left"/>
      <w:pPr>
        <w:tabs>
          <w:tab w:val="num" w:pos="1500"/>
        </w:tabs>
        <w:ind w:left="780" w:firstLine="360"/>
      </w:pPr>
      <w:rPr>
        <w:rFonts w:ascii="Symbol" w:hAnsi="Symbol" w:hint="default"/>
      </w:rPr>
    </w:lvl>
    <w:lvl w:ilvl="1" w:tplc="DE0E4F54">
      <w:start w:val="6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2" w:tplc="D2E06E0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D26B95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C4BA99A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9181CB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DD2225D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D216119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45D218C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4BEE2AAB"/>
    <w:multiLevelType w:val="hybridMultilevel"/>
    <w:tmpl w:val="4FACE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6F0A53"/>
    <w:multiLevelType w:val="hybridMultilevel"/>
    <w:tmpl w:val="764CC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622DE"/>
    <w:multiLevelType w:val="hybridMultilevel"/>
    <w:tmpl w:val="96409E22"/>
    <w:lvl w:ilvl="0" w:tplc="C34CC5FC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46B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B4B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28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6A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E23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8B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6D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E46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0377C"/>
    <w:multiLevelType w:val="multilevel"/>
    <w:tmpl w:val="A96C3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9">
    <w:nsid w:val="571D3882"/>
    <w:multiLevelType w:val="multilevel"/>
    <w:tmpl w:val="E176E6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4210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4F12E45"/>
    <w:multiLevelType w:val="singleLevel"/>
    <w:tmpl w:val="9E08F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32">
    <w:nsid w:val="650952F3"/>
    <w:multiLevelType w:val="hybridMultilevel"/>
    <w:tmpl w:val="34785BD8"/>
    <w:lvl w:ilvl="0" w:tplc="E02CA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5D61C4C"/>
    <w:multiLevelType w:val="hybridMultilevel"/>
    <w:tmpl w:val="67A8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1F0DC1"/>
    <w:multiLevelType w:val="hybridMultilevel"/>
    <w:tmpl w:val="5F9C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F418B"/>
    <w:multiLevelType w:val="multilevel"/>
    <w:tmpl w:val="491A01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357BC4"/>
    <w:multiLevelType w:val="multilevel"/>
    <w:tmpl w:val="7390BA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A450CFD"/>
    <w:multiLevelType w:val="hybridMultilevel"/>
    <w:tmpl w:val="E7DED462"/>
    <w:lvl w:ilvl="0" w:tplc="238ACBA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5E2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FCC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2D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28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FA0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E0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26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C6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4"/>
  </w:num>
  <w:num w:numId="4">
    <w:abstractNumId w:val="29"/>
  </w:num>
  <w:num w:numId="5">
    <w:abstractNumId w:val="19"/>
  </w:num>
  <w:num w:numId="6">
    <w:abstractNumId w:val="23"/>
  </w:num>
  <w:num w:numId="7">
    <w:abstractNumId w:val="15"/>
  </w:num>
  <w:num w:numId="8">
    <w:abstractNumId w:val="27"/>
  </w:num>
  <w:num w:numId="9">
    <w:abstractNumId w:val="37"/>
  </w:num>
  <w:num w:numId="10">
    <w:abstractNumId w:val="28"/>
  </w:num>
  <w:num w:numId="11">
    <w:abstractNumId w:val="33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</w:rPr>
      </w:lvl>
    </w:lvlOverride>
  </w:num>
  <w:num w:numId="16">
    <w:abstractNumId w:val="30"/>
  </w:num>
  <w:num w:numId="17">
    <w:abstractNumId w:val="10"/>
  </w:num>
  <w:num w:numId="18">
    <w:abstractNumId w:val="20"/>
  </w:num>
  <w:num w:numId="19">
    <w:abstractNumId w:val="3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5">
    <w:abstractNumId w:val="32"/>
  </w:num>
  <w:num w:numId="26">
    <w:abstractNumId w:val="21"/>
  </w:num>
  <w:num w:numId="27">
    <w:abstractNumId w:val="13"/>
  </w:num>
  <w:num w:numId="28">
    <w:abstractNumId w:val="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6"/>
  </w:num>
  <w:num w:numId="31">
    <w:abstractNumId w:val="22"/>
  </w:num>
  <w:num w:numId="32">
    <w:abstractNumId w:val="35"/>
  </w:num>
  <w:num w:numId="33">
    <w:abstractNumId w:val="7"/>
  </w:num>
  <w:num w:numId="34">
    <w:abstractNumId w:val="36"/>
  </w:num>
  <w:num w:numId="35">
    <w:abstractNumId w:val="5"/>
  </w:num>
  <w:num w:numId="36">
    <w:abstractNumId w:val="26"/>
  </w:num>
  <w:num w:numId="37">
    <w:abstractNumId w:val="11"/>
  </w:num>
  <w:num w:numId="38">
    <w:abstractNumId w:val="25"/>
  </w:num>
  <w:num w:numId="39">
    <w:abstractNumId w:val="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>
    <w:abstractNumId w:val="18"/>
  </w:num>
  <w:num w:numId="44">
    <w:abstractNumId w:val="1"/>
  </w:num>
  <w:num w:numId="45">
    <w:abstractNumId w:val="2"/>
  </w:num>
  <w:num w:numId="46">
    <w:abstractNumId w:val="3"/>
  </w:num>
  <w:num w:numId="47">
    <w:abstractNumId w:val="4"/>
  </w:num>
  <w:num w:numId="48">
    <w:abstractNumId w:val="1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B3"/>
    <w:rsid w:val="0000598A"/>
    <w:rsid w:val="000063D5"/>
    <w:rsid w:val="000174D2"/>
    <w:rsid w:val="000309CD"/>
    <w:rsid w:val="00036EA7"/>
    <w:rsid w:val="0003744C"/>
    <w:rsid w:val="0006318D"/>
    <w:rsid w:val="0006368F"/>
    <w:rsid w:val="00066903"/>
    <w:rsid w:val="0007216C"/>
    <w:rsid w:val="0007427F"/>
    <w:rsid w:val="00082C32"/>
    <w:rsid w:val="000858D7"/>
    <w:rsid w:val="00085BB3"/>
    <w:rsid w:val="0008642A"/>
    <w:rsid w:val="0009059A"/>
    <w:rsid w:val="00090685"/>
    <w:rsid w:val="00091122"/>
    <w:rsid w:val="00092F31"/>
    <w:rsid w:val="00093114"/>
    <w:rsid w:val="00093750"/>
    <w:rsid w:val="0009482A"/>
    <w:rsid w:val="00095455"/>
    <w:rsid w:val="000961A3"/>
    <w:rsid w:val="00097EDA"/>
    <w:rsid w:val="000A1B8B"/>
    <w:rsid w:val="000B1EB7"/>
    <w:rsid w:val="000B796A"/>
    <w:rsid w:val="000C3364"/>
    <w:rsid w:val="000D250C"/>
    <w:rsid w:val="000D3856"/>
    <w:rsid w:val="000D5734"/>
    <w:rsid w:val="000D623A"/>
    <w:rsid w:val="000D6D20"/>
    <w:rsid w:val="000D717D"/>
    <w:rsid w:val="000E4C4B"/>
    <w:rsid w:val="000E4FDE"/>
    <w:rsid w:val="000E797C"/>
    <w:rsid w:val="000E7EC6"/>
    <w:rsid w:val="000F4C3B"/>
    <w:rsid w:val="000F4ED8"/>
    <w:rsid w:val="00104E08"/>
    <w:rsid w:val="00105B31"/>
    <w:rsid w:val="001124A8"/>
    <w:rsid w:val="00114D0C"/>
    <w:rsid w:val="001272CB"/>
    <w:rsid w:val="001303FC"/>
    <w:rsid w:val="00133608"/>
    <w:rsid w:val="00133F51"/>
    <w:rsid w:val="00141E26"/>
    <w:rsid w:val="0015088C"/>
    <w:rsid w:val="00150FE2"/>
    <w:rsid w:val="00156FE0"/>
    <w:rsid w:val="0015773A"/>
    <w:rsid w:val="00167ED6"/>
    <w:rsid w:val="00170BFC"/>
    <w:rsid w:val="001714BB"/>
    <w:rsid w:val="00174BD6"/>
    <w:rsid w:val="001771B5"/>
    <w:rsid w:val="001836BB"/>
    <w:rsid w:val="00184376"/>
    <w:rsid w:val="00186F54"/>
    <w:rsid w:val="001A1435"/>
    <w:rsid w:val="001A1446"/>
    <w:rsid w:val="001A2A1D"/>
    <w:rsid w:val="001A2F65"/>
    <w:rsid w:val="001B10DF"/>
    <w:rsid w:val="001B2480"/>
    <w:rsid w:val="001B3077"/>
    <w:rsid w:val="001B4BC4"/>
    <w:rsid w:val="001B7C6E"/>
    <w:rsid w:val="001C645D"/>
    <w:rsid w:val="001D04A1"/>
    <w:rsid w:val="001E01C6"/>
    <w:rsid w:val="001E02B9"/>
    <w:rsid w:val="001E1785"/>
    <w:rsid w:val="001E1BCA"/>
    <w:rsid w:val="001E3D2E"/>
    <w:rsid w:val="001F0A91"/>
    <w:rsid w:val="001F273B"/>
    <w:rsid w:val="001F7075"/>
    <w:rsid w:val="001F720B"/>
    <w:rsid w:val="00200D92"/>
    <w:rsid w:val="00203960"/>
    <w:rsid w:val="00206577"/>
    <w:rsid w:val="002228FA"/>
    <w:rsid w:val="0023349F"/>
    <w:rsid w:val="0024183F"/>
    <w:rsid w:val="002442BD"/>
    <w:rsid w:val="0024460B"/>
    <w:rsid w:val="00256D84"/>
    <w:rsid w:val="0026645C"/>
    <w:rsid w:val="002718CD"/>
    <w:rsid w:val="00277ED0"/>
    <w:rsid w:val="00283CB3"/>
    <w:rsid w:val="002840D0"/>
    <w:rsid w:val="00287474"/>
    <w:rsid w:val="00291852"/>
    <w:rsid w:val="0029354E"/>
    <w:rsid w:val="0029657B"/>
    <w:rsid w:val="002A1929"/>
    <w:rsid w:val="002A2DC1"/>
    <w:rsid w:val="002A396C"/>
    <w:rsid w:val="002B6A25"/>
    <w:rsid w:val="002C3D73"/>
    <w:rsid w:val="002C3DD1"/>
    <w:rsid w:val="002C68F7"/>
    <w:rsid w:val="002C7629"/>
    <w:rsid w:val="002D4548"/>
    <w:rsid w:val="002D4B2A"/>
    <w:rsid w:val="002D5A2C"/>
    <w:rsid w:val="002E09D8"/>
    <w:rsid w:val="002E6396"/>
    <w:rsid w:val="002F0748"/>
    <w:rsid w:val="002F343F"/>
    <w:rsid w:val="00304A92"/>
    <w:rsid w:val="00313DF9"/>
    <w:rsid w:val="00322C30"/>
    <w:rsid w:val="00324236"/>
    <w:rsid w:val="003246CD"/>
    <w:rsid w:val="00325C54"/>
    <w:rsid w:val="003345BA"/>
    <w:rsid w:val="00335A2B"/>
    <w:rsid w:val="00335FC2"/>
    <w:rsid w:val="00336953"/>
    <w:rsid w:val="0034778B"/>
    <w:rsid w:val="00350F03"/>
    <w:rsid w:val="00354CAA"/>
    <w:rsid w:val="00356518"/>
    <w:rsid w:val="00357343"/>
    <w:rsid w:val="00360AC7"/>
    <w:rsid w:val="00361B68"/>
    <w:rsid w:val="00364F9F"/>
    <w:rsid w:val="00366EAA"/>
    <w:rsid w:val="0036780E"/>
    <w:rsid w:val="00374AF0"/>
    <w:rsid w:val="0038409A"/>
    <w:rsid w:val="003A18B9"/>
    <w:rsid w:val="003A344D"/>
    <w:rsid w:val="003A6276"/>
    <w:rsid w:val="003C18A8"/>
    <w:rsid w:val="003C40C8"/>
    <w:rsid w:val="003C5508"/>
    <w:rsid w:val="003C6EC1"/>
    <w:rsid w:val="003D0848"/>
    <w:rsid w:val="003D632B"/>
    <w:rsid w:val="003F1027"/>
    <w:rsid w:val="003F1DA1"/>
    <w:rsid w:val="003F2FB0"/>
    <w:rsid w:val="00401923"/>
    <w:rsid w:val="004065D7"/>
    <w:rsid w:val="00406A3D"/>
    <w:rsid w:val="00406B1F"/>
    <w:rsid w:val="00406B83"/>
    <w:rsid w:val="004070F3"/>
    <w:rsid w:val="00410451"/>
    <w:rsid w:val="00412471"/>
    <w:rsid w:val="00413C96"/>
    <w:rsid w:val="00414DEE"/>
    <w:rsid w:val="00415D6D"/>
    <w:rsid w:val="00441743"/>
    <w:rsid w:val="00441D20"/>
    <w:rsid w:val="004428EF"/>
    <w:rsid w:val="00445899"/>
    <w:rsid w:val="00446508"/>
    <w:rsid w:val="00452554"/>
    <w:rsid w:val="00452DA1"/>
    <w:rsid w:val="00455320"/>
    <w:rsid w:val="004625B3"/>
    <w:rsid w:val="0046500A"/>
    <w:rsid w:val="00465820"/>
    <w:rsid w:val="004707A1"/>
    <w:rsid w:val="00480458"/>
    <w:rsid w:val="00482709"/>
    <w:rsid w:val="00484FDD"/>
    <w:rsid w:val="00485D53"/>
    <w:rsid w:val="00487151"/>
    <w:rsid w:val="00493FF5"/>
    <w:rsid w:val="00495056"/>
    <w:rsid w:val="0049797F"/>
    <w:rsid w:val="004A0465"/>
    <w:rsid w:val="004B2EBD"/>
    <w:rsid w:val="004C0990"/>
    <w:rsid w:val="004C4C81"/>
    <w:rsid w:val="004D3006"/>
    <w:rsid w:val="004D5E80"/>
    <w:rsid w:val="004F0A9D"/>
    <w:rsid w:val="004F5392"/>
    <w:rsid w:val="004F6B12"/>
    <w:rsid w:val="004F6BC3"/>
    <w:rsid w:val="005007DF"/>
    <w:rsid w:val="00500B1E"/>
    <w:rsid w:val="0050169C"/>
    <w:rsid w:val="00515066"/>
    <w:rsid w:val="00517CCC"/>
    <w:rsid w:val="005210FD"/>
    <w:rsid w:val="0052314A"/>
    <w:rsid w:val="005256AE"/>
    <w:rsid w:val="00526531"/>
    <w:rsid w:val="00527AA9"/>
    <w:rsid w:val="0053007D"/>
    <w:rsid w:val="00533D62"/>
    <w:rsid w:val="00535A1D"/>
    <w:rsid w:val="00535ED4"/>
    <w:rsid w:val="00541594"/>
    <w:rsid w:val="005424F9"/>
    <w:rsid w:val="00543B75"/>
    <w:rsid w:val="005518DF"/>
    <w:rsid w:val="00554F01"/>
    <w:rsid w:val="00555073"/>
    <w:rsid w:val="00556545"/>
    <w:rsid w:val="0055660E"/>
    <w:rsid w:val="00560FA4"/>
    <w:rsid w:val="005676A4"/>
    <w:rsid w:val="005679B1"/>
    <w:rsid w:val="00577FB5"/>
    <w:rsid w:val="00597B23"/>
    <w:rsid w:val="005A02C3"/>
    <w:rsid w:val="005A4606"/>
    <w:rsid w:val="005A7449"/>
    <w:rsid w:val="005B6E7B"/>
    <w:rsid w:val="005C14CE"/>
    <w:rsid w:val="005C73DA"/>
    <w:rsid w:val="005D1E32"/>
    <w:rsid w:val="005D6C56"/>
    <w:rsid w:val="005E3AA6"/>
    <w:rsid w:val="005F4FCF"/>
    <w:rsid w:val="005F54C3"/>
    <w:rsid w:val="005F6DE3"/>
    <w:rsid w:val="00612785"/>
    <w:rsid w:val="00613D18"/>
    <w:rsid w:val="0061449D"/>
    <w:rsid w:val="006165B0"/>
    <w:rsid w:val="0063698D"/>
    <w:rsid w:val="006410A0"/>
    <w:rsid w:val="006434BD"/>
    <w:rsid w:val="00643BCE"/>
    <w:rsid w:val="00645693"/>
    <w:rsid w:val="006460EA"/>
    <w:rsid w:val="00651DBC"/>
    <w:rsid w:val="00656350"/>
    <w:rsid w:val="00662134"/>
    <w:rsid w:val="00664DDB"/>
    <w:rsid w:val="00667F5C"/>
    <w:rsid w:val="00671AE3"/>
    <w:rsid w:val="0067698A"/>
    <w:rsid w:val="00676F06"/>
    <w:rsid w:val="00677312"/>
    <w:rsid w:val="00677CCF"/>
    <w:rsid w:val="0068062B"/>
    <w:rsid w:val="00680E54"/>
    <w:rsid w:val="0068450D"/>
    <w:rsid w:val="00686B73"/>
    <w:rsid w:val="006A2C72"/>
    <w:rsid w:val="006A3E02"/>
    <w:rsid w:val="006A3FDD"/>
    <w:rsid w:val="006A568C"/>
    <w:rsid w:val="006A5C44"/>
    <w:rsid w:val="006B0FC8"/>
    <w:rsid w:val="006B29B4"/>
    <w:rsid w:val="006B2D41"/>
    <w:rsid w:val="006B4D20"/>
    <w:rsid w:val="006B705E"/>
    <w:rsid w:val="006C5D49"/>
    <w:rsid w:val="006C7136"/>
    <w:rsid w:val="006D1DD7"/>
    <w:rsid w:val="006D392F"/>
    <w:rsid w:val="006D4AB5"/>
    <w:rsid w:val="006D6F5E"/>
    <w:rsid w:val="006F4744"/>
    <w:rsid w:val="006F6995"/>
    <w:rsid w:val="00700151"/>
    <w:rsid w:val="00700B21"/>
    <w:rsid w:val="00702A98"/>
    <w:rsid w:val="007122BF"/>
    <w:rsid w:val="007179C0"/>
    <w:rsid w:val="007212CE"/>
    <w:rsid w:val="0072136C"/>
    <w:rsid w:val="00734B1D"/>
    <w:rsid w:val="007358DA"/>
    <w:rsid w:val="00737494"/>
    <w:rsid w:val="0074651E"/>
    <w:rsid w:val="00763CF1"/>
    <w:rsid w:val="00763E63"/>
    <w:rsid w:val="007646CD"/>
    <w:rsid w:val="00770662"/>
    <w:rsid w:val="007707A6"/>
    <w:rsid w:val="00773DDC"/>
    <w:rsid w:val="00776578"/>
    <w:rsid w:val="007767B0"/>
    <w:rsid w:val="00777270"/>
    <w:rsid w:val="007849A2"/>
    <w:rsid w:val="00784CF6"/>
    <w:rsid w:val="0079044A"/>
    <w:rsid w:val="007B0D18"/>
    <w:rsid w:val="007C533F"/>
    <w:rsid w:val="007D1B4B"/>
    <w:rsid w:val="007D2048"/>
    <w:rsid w:val="007D26B4"/>
    <w:rsid w:val="007E1370"/>
    <w:rsid w:val="007E153A"/>
    <w:rsid w:val="007E4882"/>
    <w:rsid w:val="007F783D"/>
    <w:rsid w:val="008067C3"/>
    <w:rsid w:val="008115DC"/>
    <w:rsid w:val="00820635"/>
    <w:rsid w:val="00822E26"/>
    <w:rsid w:val="00832F33"/>
    <w:rsid w:val="00833127"/>
    <w:rsid w:val="008356CD"/>
    <w:rsid w:val="00835BFB"/>
    <w:rsid w:val="008374CE"/>
    <w:rsid w:val="008374D8"/>
    <w:rsid w:val="008503DF"/>
    <w:rsid w:val="00851030"/>
    <w:rsid w:val="00856285"/>
    <w:rsid w:val="00860879"/>
    <w:rsid w:val="00860B83"/>
    <w:rsid w:val="00861AFD"/>
    <w:rsid w:val="00862513"/>
    <w:rsid w:val="00863F14"/>
    <w:rsid w:val="00864D1E"/>
    <w:rsid w:val="00870F73"/>
    <w:rsid w:val="008723DE"/>
    <w:rsid w:val="008725B6"/>
    <w:rsid w:val="0087320D"/>
    <w:rsid w:val="00877915"/>
    <w:rsid w:val="00881C29"/>
    <w:rsid w:val="00885BA6"/>
    <w:rsid w:val="00886016"/>
    <w:rsid w:val="00894C2B"/>
    <w:rsid w:val="008A1C00"/>
    <w:rsid w:val="008A3A43"/>
    <w:rsid w:val="008A717C"/>
    <w:rsid w:val="008B7903"/>
    <w:rsid w:val="008C0627"/>
    <w:rsid w:val="008C0CEE"/>
    <w:rsid w:val="008C2A03"/>
    <w:rsid w:val="008C5780"/>
    <w:rsid w:val="008D1349"/>
    <w:rsid w:val="008D3BCB"/>
    <w:rsid w:val="008D48AB"/>
    <w:rsid w:val="008D5DD0"/>
    <w:rsid w:val="008E4329"/>
    <w:rsid w:val="008E571D"/>
    <w:rsid w:val="008F1111"/>
    <w:rsid w:val="008F1A2E"/>
    <w:rsid w:val="00900783"/>
    <w:rsid w:val="00906917"/>
    <w:rsid w:val="009103BD"/>
    <w:rsid w:val="00912C36"/>
    <w:rsid w:val="009140CA"/>
    <w:rsid w:val="009253AC"/>
    <w:rsid w:val="0092712E"/>
    <w:rsid w:val="00932D2D"/>
    <w:rsid w:val="00940FB0"/>
    <w:rsid w:val="009435CA"/>
    <w:rsid w:val="00943842"/>
    <w:rsid w:val="0095323C"/>
    <w:rsid w:val="00954CCA"/>
    <w:rsid w:val="00955CE3"/>
    <w:rsid w:val="009700DD"/>
    <w:rsid w:val="0097215D"/>
    <w:rsid w:val="009774EC"/>
    <w:rsid w:val="0098392B"/>
    <w:rsid w:val="00983DF8"/>
    <w:rsid w:val="00996943"/>
    <w:rsid w:val="009A031B"/>
    <w:rsid w:val="009A5FF3"/>
    <w:rsid w:val="009B07E7"/>
    <w:rsid w:val="009B2172"/>
    <w:rsid w:val="009B21C3"/>
    <w:rsid w:val="009B75A7"/>
    <w:rsid w:val="009C2F74"/>
    <w:rsid w:val="009C78CD"/>
    <w:rsid w:val="009E21CF"/>
    <w:rsid w:val="009E3C73"/>
    <w:rsid w:val="009F21EE"/>
    <w:rsid w:val="009F25C5"/>
    <w:rsid w:val="009F4498"/>
    <w:rsid w:val="009F4E38"/>
    <w:rsid w:val="009F54F3"/>
    <w:rsid w:val="00A00D01"/>
    <w:rsid w:val="00A01A1D"/>
    <w:rsid w:val="00A07FC2"/>
    <w:rsid w:val="00A118BB"/>
    <w:rsid w:val="00A15125"/>
    <w:rsid w:val="00A152F8"/>
    <w:rsid w:val="00A169C2"/>
    <w:rsid w:val="00A22283"/>
    <w:rsid w:val="00A22ABF"/>
    <w:rsid w:val="00A30D06"/>
    <w:rsid w:val="00A32E4A"/>
    <w:rsid w:val="00A36E69"/>
    <w:rsid w:val="00A41FA7"/>
    <w:rsid w:val="00A42726"/>
    <w:rsid w:val="00A42BAA"/>
    <w:rsid w:val="00A44C93"/>
    <w:rsid w:val="00A5353E"/>
    <w:rsid w:val="00A65AEA"/>
    <w:rsid w:val="00A6617B"/>
    <w:rsid w:val="00A70608"/>
    <w:rsid w:val="00A70F62"/>
    <w:rsid w:val="00A7477E"/>
    <w:rsid w:val="00A861EA"/>
    <w:rsid w:val="00A93ABF"/>
    <w:rsid w:val="00AA12F5"/>
    <w:rsid w:val="00AB156D"/>
    <w:rsid w:val="00AB1868"/>
    <w:rsid w:val="00AB5B6E"/>
    <w:rsid w:val="00AC2CB0"/>
    <w:rsid w:val="00AC768C"/>
    <w:rsid w:val="00AD014C"/>
    <w:rsid w:val="00AD6A4E"/>
    <w:rsid w:val="00AD72C5"/>
    <w:rsid w:val="00AD74D3"/>
    <w:rsid w:val="00AE3558"/>
    <w:rsid w:val="00AF1C20"/>
    <w:rsid w:val="00AF2CE5"/>
    <w:rsid w:val="00B00035"/>
    <w:rsid w:val="00B041A3"/>
    <w:rsid w:val="00B05FE4"/>
    <w:rsid w:val="00B11CF1"/>
    <w:rsid w:val="00B128EA"/>
    <w:rsid w:val="00B214DF"/>
    <w:rsid w:val="00B27A7B"/>
    <w:rsid w:val="00B33C2A"/>
    <w:rsid w:val="00B34352"/>
    <w:rsid w:val="00B42184"/>
    <w:rsid w:val="00B50888"/>
    <w:rsid w:val="00B53B8D"/>
    <w:rsid w:val="00B5404F"/>
    <w:rsid w:val="00B54C2D"/>
    <w:rsid w:val="00B61792"/>
    <w:rsid w:val="00B6215D"/>
    <w:rsid w:val="00B63EC0"/>
    <w:rsid w:val="00B66D97"/>
    <w:rsid w:val="00B727E2"/>
    <w:rsid w:val="00B7695A"/>
    <w:rsid w:val="00B84603"/>
    <w:rsid w:val="00B8483D"/>
    <w:rsid w:val="00B85F10"/>
    <w:rsid w:val="00B934CB"/>
    <w:rsid w:val="00B96FC5"/>
    <w:rsid w:val="00B97F6D"/>
    <w:rsid w:val="00BA3E65"/>
    <w:rsid w:val="00BB2940"/>
    <w:rsid w:val="00BB4328"/>
    <w:rsid w:val="00BC1122"/>
    <w:rsid w:val="00BC13A8"/>
    <w:rsid w:val="00BC1DA1"/>
    <w:rsid w:val="00BC2B30"/>
    <w:rsid w:val="00BC777C"/>
    <w:rsid w:val="00BE0BFD"/>
    <w:rsid w:val="00BE626F"/>
    <w:rsid w:val="00BE6E44"/>
    <w:rsid w:val="00BF4070"/>
    <w:rsid w:val="00C03DB1"/>
    <w:rsid w:val="00C152B2"/>
    <w:rsid w:val="00C16099"/>
    <w:rsid w:val="00C2374F"/>
    <w:rsid w:val="00C254CB"/>
    <w:rsid w:val="00C26537"/>
    <w:rsid w:val="00C528D5"/>
    <w:rsid w:val="00C54B20"/>
    <w:rsid w:val="00C56C33"/>
    <w:rsid w:val="00C63AE6"/>
    <w:rsid w:val="00C7135A"/>
    <w:rsid w:val="00C71B42"/>
    <w:rsid w:val="00C75460"/>
    <w:rsid w:val="00C76BF9"/>
    <w:rsid w:val="00C775E2"/>
    <w:rsid w:val="00C8099D"/>
    <w:rsid w:val="00C826D3"/>
    <w:rsid w:val="00C90257"/>
    <w:rsid w:val="00CA138A"/>
    <w:rsid w:val="00CA434E"/>
    <w:rsid w:val="00CB06D9"/>
    <w:rsid w:val="00CB12A9"/>
    <w:rsid w:val="00CB257B"/>
    <w:rsid w:val="00CB40C4"/>
    <w:rsid w:val="00CC5C5D"/>
    <w:rsid w:val="00CC65CC"/>
    <w:rsid w:val="00CD4296"/>
    <w:rsid w:val="00CE01FF"/>
    <w:rsid w:val="00CE403A"/>
    <w:rsid w:val="00CF0DCC"/>
    <w:rsid w:val="00CF6689"/>
    <w:rsid w:val="00D01435"/>
    <w:rsid w:val="00D01D85"/>
    <w:rsid w:val="00D04C0C"/>
    <w:rsid w:val="00D054B3"/>
    <w:rsid w:val="00D11329"/>
    <w:rsid w:val="00D11E3D"/>
    <w:rsid w:val="00D14212"/>
    <w:rsid w:val="00D214A9"/>
    <w:rsid w:val="00D254A7"/>
    <w:rsid w:val="00D4091B"/>
    <w:rsid w:val="00D427E2"/>
    <w:rsid w:val="00D43E8A"/>
    <w:rsid w:val="00D52688"/>
    <w:rsid w:val="00D53AAE"/>
    <w:rsid w:val="00D5524F"/>
    <w:rsid w:val="00D56D22"/>
    <w:rsid w:val="00D7115C"/>
    <w:rsid w:val="00D72B99"/>
    <w:rsid w:val="00D75512"/>
    <w:rsid w:val="00D846EA"/>
    <w:rsid w:val="00D862EA"/>
    <w:rsid w:val="00DB10DC"/>
    <w:rsid w:val="00DB2B11"/>
    <w:rsid w:val="00DC0580"/>
    <w:rsid w:val="00DC1575"/>
    <w:rsid w:val="00DC26BF"/>
    <w:rsid w:val="00DC37A9"/>
    <w:rsid w:val="00DD0151"/>
    <w:rsid w:val="00DD1185"/>
    <w:rsid w:val="00DD13BC"/>
    <w:rsid w:val="00DD3E32"/>
    <w:rsid w:val="00DE068B"/>
    <w:rsid w:val="00DE0B5F"/>
    <w:rsid w:val="00DF3FB1"/>
    <w:rsid w:val="00DF4B25"/>
    <w:rsid w:val="00E003F9"/>
    <w:rsid w:val="00E05C5C"/>
    <w:rsid w:val="00E079B1"/>
    <w:rsid w:val="00E124B5"/>
    <w:rsid w:val="00E1364A"/>
    <w:rsid w:val="00E14D51"/>
    <w:rsid w:val="00E1743B"/>
    <w:rsid w:val="00E22C80"/>
    <w:rsid w:val="00E35CD6"/>
    <w:rsid w:val="00E432B3"/>
    <w:rsid w:val="00E44F51"/>
    <w:rsid w:val="00E50009"/>
    <w:rsid w:val="00E50686"/>
    <w:rsid w:val="00E517FB"/>
    <w:rsid w:val="00E60E4D"/>
    <w:rsid w:val="00E61399"/>
    <w:rsid w:val="00E622C5"/>
    <w:rsid w:val="00E70ACE"/>
    <w:rsid w:val="00E70B9B"/>
    <w:rsid w:val="00E747C4"/>
    <w:rsid w:val="00E84E34"/>
    <w:rsid w:val="00E865A0"/>
    <w:rsid w:val="00E87206"/>
    <w:rsid w:val="00E8732B"/>
    <w:rsid w:val="00E936DD"/>
    <w:rsid w:val="00EA7C37"/>
    <w:rsid w:val="00EA7C46"/>
    <w:rsid w:val="00EB3710"/>
    <w:rsid w:val="00EB43BF"/>
    <w:rsid w:val="00EB4C5C"/>
    <w:rsid w:val="00EC1DB1"/>
    <w:rsid w:val="00EC560D"/>
    <w:rsid w:val="00ED7330"/>
    <w:rsid w:val="00EE08A0"/>
    <w:rsid w:val="00EE2CC4"/>
    <w:rsid w:val="00EE7728"/>
    <w:rsid w:val="00EF1CBB"/>
    <w:rsid w:val="00EF3CE2"/>
    <w:rsid w:val="00F0084B"/>
    <w:rsid w:val="00F014C2"/>
    <w:rsid w:val="00F07A06"/>
    <w:rsid w:val="00F13F41"/>
    <w:rsid w:val="00F145B1"/>
    <w:rsid w:val="00F171BC"/>
    <w:rsid w:val="00F211D7"/>
    <w:rsid w:val="00F354B5"/>
    <w:rsid w:val="00F42AE1"/>
    <w:rsid w:val="00F44656"/>
    <w:rsid w:val="00F50AA6"/>
    <w:rsid w:val="00F54977"/>
    <w:rsid w:val="00F54C98"/>
    <w:rsid w:val="00F6243F"/>
    <w:rsid w:val="00F62C44"/>
    <w:rsid w:val="00F65072"/>
    <w:rsid w:val="00F81768"/>
    <w:rsid w:val="00F81A9D"/>
    <w:rsid w:val="00F86AB2"/>
    <w:rsid w:val="00F91A2B"/>
    <w:rsid w:val="00FA369F"/>
    <w:rsid w:val="00FB68A8"/>
    <w:rsid w:val="00FC34E9"/>
    <w:rsid w:val="00FC49C3"/>
    <w:rsid w:val="00FC6F19"/>
    <w:rsid w:val="00FC79CF"/>
    <w:rsid w:val="00FC7E13"/>
    <w:rsid w:val="00FE0B9D"/>
    <w:rsid w:val="00FE1201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et" w:hAnsi="FreeSet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sz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FreeSet" w:hAnsi="FreeSet"/>
      <w:szCs w:val="20"/>
    </w:rPr>
  </w:style>
  <w:style w:type="paragraph" w:styleId="9">
    <w:name w:val="heading 9"/>
    <w:basedOn w:val="a"/>
    <w:next w:val="a"/>
    <w:qFormat/>
    <w:pPr>
      <w:keepNext/>
      <w:ind w:left="2124" w:firstLine="708"/>
      <w:outlineLvl w:val="8"/>
    </w:pPr>
    <w:rPr>
      <w:rFonts w:ascii="FreeSet" w:hAnsi="Fre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widowControl w:val="0"/>
      <w:overflowPunct w:val="0"/>
      <w:autoSpaceDE w:val="0"/>
      <w:autoSpaceDN w:val="0"/>
      <w:adjustRightInd w:val="0"/>
      <w:ind w:left="880" w:right="2800"/>
      <w:textAlignment w:val="baseline"/>
    </w:pPr>
    <w:rPr>
      <w:sz w:val="28"/>
      <w:szCs w:val="20"/>
    </w:rPr>
  </w:style>
  <w:style w:type="paragraph" w:styleId="a3">
    <w:name w:val="Title"/>
    <w:basedOn w:val="a"/>
    <w:qFormat/>
    <w:pPr>
      <w:spacing w:before="360"/>
      <w:jc w:val="center"/>
    </w:pPr>
    <w:rPr>
      <w:rFonts w:ascii="Arial" w:hAnsi="Arial"/>
      <w:b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B27A7B"/>
    <w:pPr>
      <w:tabs>
        <w:tab w:val="right" w:leader="dot" w:pos="10196"/>
      </w:tabs>
    </w:pPr>
    <w:rPr>
      <w:b/>
      <w:bCs/>
    </w:rPr>
  </w:style>
  <w:style w:type="paragraph" w:styleId="a7">
    <w:name w:val="Body Text"/>
    <w:basedOn w:val="a"/>
    <w:pPr>
      <w:jc w:val="center"/>
    </w:pPr>
    <w:rPr>
      <w:rFonts w:ascii="FreeSet" w:hAnsi="FreeSet"/>
      <w:szCs w:val="20"/>
    </w:rPr>
  </w:style>
  <w:style w:type="paragraph" w:styleId="20">
    <w:name w:val="Body Text Indent 2"/>
    <w:basedOn w:val="a"/>
    <w:pPr>
      <w:ind w:left="708" w:firstLine="12"/>
      <w:jc w:val="both"/>
    </w:pPr>
  </w:style>
  <w:style w:type="paragraph" w:styleId="21">
    <w:name w:val="Body Text 2"/>
    <w:basedOn w:val="a"/>
    <w:pPr>
      <w:jc w:val="both"/>
    </w:pPr>
    <w:rPr>
      <w:rFonts w:ascii="Literaturnaya" w:hAnsi="Literaturnaya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ascii="Literaturnaya" w:hAnsi="Literaturnaya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styleId="ab">
    <w:name w:val="Body Text Indent"/>
    <w:basedOn w:val="a"/>
    <w:pPr>
      <w:tabs>
        <w:tab w:val="left" w:pos="540"/>
      </w:tabs>
      <w:ind w:firstLine="540"/>
      <w:jc w:val="both"/>
    </w:pPr>
  </w:style>
  <w:style w:type="character" w:customStyle="1" w:styleId="titlered2">
    <w:name w:val="title_red2"/>
    <w:rPr>
      <w:rFonts w:ascii="Arial" w:hAnsi="Arial" w:cs="Arial" w:hint="default"/>
      <w:b/>
      <w:bCs/>
      <w:color w:val="990000"/>
      <w:sz w:val="28"/>
      <w:szCs w:val="28"/>
    </w:rPr>
  </w:style>
  <w:style w:type="paragraph" w:styleId="22">
    <w:name w:val="toc 2"/>
    <w:basedOn w:val="a"/>
    <w:next w:val="a"/>
    <w:autoRedefine/>
    <w:semiHidden/>
    <w:pPr>
      <w:tabs>
        <w:tab w:val="right" w:leader="dot" w:pos="10196"/>
      </w:tabs>
      <w:ind w:left="240"/>
      <w:jc w:val="both"/>
    </w:pPr>
    <w:rPr>
      <w:b/>
      <w:bCs/>
    </w:rPr>
  </w:style>
  <w:style w:type="paragraph" w:styleId="ac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13">
    <w:name w:val="Обычный1"/>
    <w:pPr>
      <w:widowControl w:val="0"/>
    </w:pPr>
    <w:rPr>
      <w:snapToGrid w:val="0"/>
    </w:rPr>
  </w:style>
  <w:style w:type="paragraph" w:styleId="31">
    <w:name w:val="Body Text 3"/>
    <w:basedOn w:val="a"/>
    <w:pPr>
      <w:jc w:val="both"/>
    </w:pPr>
    <w:rPr>
      <w:color w:val="99CC00"/>
    </w:rPr>
  </w:style>
  <w:style w:type="paragraph" w:customStyle="1" w:styleId="Iauiue">
    <w:name w:val="Iau?iue"/>
    <w:rsid w:val="004C4C81"/>
    <w:rPr>
      <w:lang w:val="en-US"/>
    </w:rPr>
  </w:style>
  <w:style w:type="table" w:styleId="ad">
    <w:name w:val="Table Grid"/>
    <w:basedOn w:val="a1"/>
    <w:rsid w:val="004C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4C4C81"/>
    <w:rPr>
      <w:rFonts w:ascii="Courier New" w:hAnsi="Courier New"/>
      <w:sz w:val="20"/>
      <w:szCs w:val="20"/>
    </w:rPr>
  </w:style>
  <w:style w:type="paragraph" w:customStyle="1" w:styleId="af">
    <w:name w:val="Îáû÷íûé"/>
    <w:rsid w:val="004C4C81"/>
  </w:style>
  <w:style w:type="paragraph" w:customStyle="1" w:styleId="PlainText1">
    <w:name w:val="Plain Text1"/>
    <w:basedOn w:val="af"/>
    <w:rsid w:val="004C4C81"/>
    <w:rPr>
      <w:rFonts w:ascii="Courier New" w:hAnsi="Courier New"/>
    </w:rPr>
  </w:style>
  <w:style w:type="paragraph" w:customStyle="1" w:styleId="14">
    <w:name w:val="Текст1"/>
    <w:basedOn w:val="af"/>
    <w:rsid w:val="004C4C81"/>
    <w:rPr>
      <w:rFonts w:ascii="Courier New" w:hAnsi="Courier New"/>
    </w:rPr>
  </w:style>
  <w:style w:type="paragraph" w:customStyle="1" w:styleId="af0">
    <w:name w:val="Âåðõ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FR1">
    <w:name w:val="FR1"/>
    <w:rsid w:val="004C4C81"/>
    <w:pPr>
      <w:widowControl w:val="0"/>
      <w:spacing w:before="140"/>
    </w:pPr>
    <w:rPr>
      <w:b/>
      <w:sz w:val="28"/>
    </w:rPr>
  </w:style>
  <w:style w:type="paragraph" w:customStyle="1" w:styleId="23">
    <w:name w:val="çàãîëîâîê 2"/>
    <w:basedOn w:val="af"/>
    <w:next w:val="af"/>
    <w:rsid w:val="004C4C81"/>
    <w:pPr>
      <w:keepNext/>
      <w:ind w:left="1005"/>
    </w:pPr>
    <w:rPr>
      <w:b/>
      <w:sz w:val="28"/>
    </w:rPr>
  </w:style>
  <w:style w:type="paragraph" w:customStyle="1" w:styleId="af1">
    <w:name w:val="Íèæíèé êîëîíòèòóë"/>
    <w:basedOn w:val="af"/>
    <w:rsid w:val="004C4C81"/>
    <w:pPr>
      <w:tabs>
        <w:tab w:val="center" w:pos="4153"/>
        <w:tab w:val="right" w:pos="8306"/>
      </w:tabs>
    </w:pPr>
  </w:style>
  <w:style w:type="paragraph" w:customStyle="1" w:styleId="Aaoieeeieiioeooe">
    <w:name w:val="Aa?oiee eieiioeooe"/>
    <w:basedOn w:val="Iauiue"/>
    <w:rsid w:val="004C4C81"/>
    <w:pPr>
      <w:tabs>
        <w:tab w:val="center" w:pos="4153"/>
        <w:tab w:val="right" w:pos="8306"/>
      </w:tabs>
    </w:pPr>
    <w:rPr>
      <w:lang w:val="ru-RU"/>
    </w:rPr>
  </w:style>
  <w:style w:type="character" w:styleId="af2">
    <w:name w:val="FollowedHyperlink"/>
    <w:rsid w:val="004C4C81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4C4C81"/>
    <w:rPr>
      <w:rFonts w:ascii="Tahoma" w:hAnsi="Tahoma" w:cs="Tahoma"/>
      <w:sz w:val="16"/>
      <w:szCs w:val="16"/>
    </w:rPr>
  </w:style>
  <w:style w:type="paragraph" w:styleId="af5">
    <w:name w:val="Block Text"/>
    <w:basedOn w:val="a"/>
    <w:rsid w:val="007849A2"/>
    <w:pPr>
      <w:ind w:left="57" w:right="57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9F4E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F4E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5">
    <w:name w:val="Нет списка1"/>
    <w:next w:val="a2"/>
    <w:uiPriority w:val="99"/>
    <w:semiHidden/>
    <w:unhideWhenUsed/>
    <w:rsid w:val="009A031B"/>
  </w:style>
  <w:style w:type="character" w:customStyle="1" w:styleId="a5">
    <w:name w:val="Верхний колонтитул Знак"/>
    <w:link w:val="a4"/>
    <w:uiPriority w:val="99"/>
    <w:rsid w:val="009A031B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A031B"/>
    <w:rPr>
      <w:sz w:val="24"/>
      <w:szCs w:val="24"/>
    </w:rPr>
  </w:style>
  <w:style w:type="paragraph" w:styleId="af6">
    <w:name w:val="List Paragraph"/>
    <w:basedOn w:val="a"/>
    <w:uiPriority w:val="34"/>
    <w:qFormat/>
    <w:rsid w:val="009A03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Текст выноски Знак"/>
    <w:link w:val="af3"/>
    <w:uiPriority w:val="99"/>
    <w:semiHidden/>
    <w:rsid w:val="009A031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5210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6D49-A997-4EBD-893F-6E2F95D6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</vt:lpstr>
    </vt:vector>
  </TitlesOfParts>
  <Company/>
  <LinksUpToDate>false</LinksUpToDate>
  <CharactersWithSpaces>40181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</dc:title>
  <dc:creator>1</dc:creator>
  <cp:lastModifiedBy>Пользователь Windows</cp:lastModifiedBy>
  <cp:revision>7</cp:revision>
  <cp:lastPrinted>2020-10-23T07:29:00Z</cp:lastPrinted>
  <dcterms:created xsi:type="dcterms:W3CDTF">2019-10-09T09:00:00Z</dcterms:created>
  <dcterms:modified xsi:type="dcterms:W3CDTF">2020-10-23T07:33:00Z</dcterms:modified>
</cp:coreProperties>
</file>